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2B" w:rsidRDefault="0033212B" w:rsidP="0033212B">
      <w:pPr>
        <w:tabs>
          <w:tab w:val="left" w:pos="3780"/>
        </w:tabs>
        <w:spacing w:before="600" w:after="480" w:line="240" w:lineRule="auto"/>
        <w:rPr>
          <w:rFonts w:ascii="Times New Roman" w:hAnsi="Times New Roman" w:cs="Times New Roman"/>
          <w:b/>
          <w:sz w:val="28"/>
          <w:szCs w:val="28"/>
        </w:rPr>
      </w:pPr>
      <w:r>
        <w:rPr>
          <w:rFonts w:ascii="Times New Roman" w:hAnsi="Times New Roman" w:cs="Times New Roman"/>
          <w:b/>
          <w:sz w:val="28"/>
          <w:szCs w:val="28"/>
        </w:rPr>
        <w:tab/>
      </w:r>
    </w:p>
    <w:p w:rsidR="0033212B" w:rsidRDefault="0033212B" w:rsidP="0033212B">
      <w:pPr>
        <w:tabs>
          <w:tab w:val="left" w:pos="3780"/>
        </w:tabs>
        <w:spacing w:before="600" w:after="480" w:line="240" w:lineRule="auto"/>
        <w:rPr>
          <w:rFonts w:ascii="Times New Roman" w:hAnsi="Times New Roman" w:cs="Times New Roman"/>
          <w:b/>
          <w:sz w:val="28"/>
          <w:szCs w:val="28"/>
        </w:rPr>
      </w:pPr>
    </w:p>
    <w:p w:rsidR="0033212B" w:rsidRDefault="0033212B" w:rsidP="0033212B">
      <w:pPr>
        <w:tabs>
          <w:tab w:val="left" w:pos="3780"/>
        </w:tabs>
        <w:spacing w:before="600" w:after="480" w:line="240" w:lineRule="auto"/>
        <w:rPr>
          <w:rFonts w:ascii="Times New Roman" w:hAnsi="Times New Roman" w:cs="Times New Roman"/>
          <w:b/>
          <w:sz w:val="28"/>
          <w:szCs w:val="28"/>
        </w:rPr>
      </w:pPr>
    </w:p>
    <w:p w:rsidR="0033212B" w:rsidRDefault="0033212B" w:rsidP="0033212B">
      <w:pPr>
        <w:tabs>
          <w:tab w:val="left" w:pos="3780"/>
        </w:tabs>
        <w:spacing w:before="600" w:after="480" w:line="240" w:lineRule="auto"/>
        <w:jc w:val="center"/>
        <w:rPr>
          <w:rFonts w:ascii="Times New Roman" w:hAnsi="Times New Roman" w:cs="Times New Roman"/>
          <w:b/>
          <w:sz w:val="28"/>
          <w:szCs w:val="28"/>
        </w:rPr>
      </w:pPr>
      <w:r>
        <w:rPr>
          <w:rFonts w:ascii="Times New Roman" w:hAnsi="Times New Roman" w:cs="Times New Roman"/>
          <w:b/>
          <w:sz w:val="28"/>
          <w:szCs w:val="28"/>
        </w:rPr>
        <w:t>Proiect susținu</w:t>
      </w:r>
      <w:r w:rsidR="00997355">
        <w:rPr>
          <w:rFonts w:ascii="Times New Roman" w:hAnsi="Times New Roman" w:cs="Times New Roman"/>
          <w:b/>
          <w:sz w:val="28"/>
          <w:szCs w:val="28"/>
        </w:rPr>
        <w:t>t la Sisteme de Operare Avansate</w:t>
      </w:r>
      <w:r>
        <w:rPr>
          <w:rFonts w:ascii="Times New Roman" w:hAnsi="Times New Roman" w:cs="Times New Roman"/>
          <w:b/>
          <w:sz w:val="28"/>
          <w:szCs w:val="28"/>
        </w:rPr>
        <w:t>:</w:t>
      </w:r>
    </w:p>
    <w:p w:rsidR="0033212B" w:rsidRDefault="0033212B" w:rsidP="0033212B">
      <w:pPr>
        <w:tabs>
          <w:tab w:val="left" w:pos="3780"/>
        </w:tabs>
        <w:spacing w:before="600" w:after="480" w:line="240" w:lineRule="auto"/>
        <w:jc w:val="center"/>
        <w:rPr>
          <w:rFonts w:ascii="Times New Roman" w:hAnsi="Times New Roman" w:cs="Times New Roman"/>
          <w:b/>
          <w:sz w:val="28"/>
          <w:szCs w:val="28"/>
        </w:rPr>
      </w:pPr>
    </w:p>
    <w:p w:rsidR="0033212B" w:rsidRDefault="00927E1E" w:rsidP="0033212B">
      <w:pPr>
        <w:tabs>
          <w:tab w:val="left" w:pos="3780"/>
        </w:tabs>
        <w:spacing w:before="600" w:after="48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Sistemul </w:t>
      </w:r>
      <w:r w:rsidR="0033212B">
        <w:rPr>
          <w:rFonts w:ascii="Times New Roman" w:hAnsi="Times New Roman" w:cs="Times New Roman"/>
          <w:b/>
          <w:sz w:val="28"/>
          <w:szCs w:val="28"/>
        </w:rPr>
        <w:t>DNS- Arhitectură și Securitate</w:t>
      </w: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Pr="0033212B" w:rsidRDefault="00366D4D" w:rsidP="0033212B">
      <w:pPr>
        <w:tabs>
          <w:tab w:val="left" w:pos="555"/>
        </w:tabs>
        <w:spacing w:before="600" w:after="480" w:line="240" w:lineRule="auto"/>
        <w:rPr>
          <w:rFonts w:ascii="Times New Roman" w:hAnsi="Times New Roman" w:cs="Times New Roman"/>
          <w:sz w:val="28"/>
          <w:szCs w:val="28"/>
        </w:rPr>
      </w:pPr>
      <w:r>
        <w:rPr>
          <w:rFonts w:ascii="Times New Roman" w:hAnsi="Times New Roman" w:cs="Times New Roman"/>
          <w:b/>
          <w:sz w:val="28"/>
          <w:szCs w:val="28"/>
        </w:rPr>
        <w:t xml:space="preserve">      Profesor coordo</w:t>
      </w:r>
      <w:r w:rsidR="0033212B">
        <w:rPr>
          <w:rFonts w:ascii="Times New Roman" w:hAnsi="Times New Roman" w:cs="Times New Roman"/>
          <w:b/>
          <w:sz w:val="28"/>
          <w:szCs w:val="28"/>
        </w:rPr>
        <w:t xml:space="preserve">nator:                                                  </w:t>
      </w:r>
      <w:r w:rsidR="0033212B">
        <w:rPr>
          <w:rFonts w:ascii="Times New Roman" w:hAnsi="Times New Roman" w:cs="Times New Roman"/>
          <w:sz w:val="28"/>
          <w:szCs w:val="28"/>
        </w:rPr>
        <w:t>Masterand:</w:t>
      </w:r>
    </w:p>
    <w:p w:rsidR="0033212B" w:rsidRDefault="0033212B" w:rsidP="0033212B">
      <w:pPr>
        <w:tabs>
          <w:tab w:val="left" w:pos="555"/>
        </w:tabs>
        <w:spacing w:before="600" w:after="48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66D4D">
        <w:rPr>
          <w:rFonts w:ascii="Times New Roman" w:hAnsi="Times New Roman" w:cs="Times New Roman"/>
          <w:b/>
          <w:sz w:val="28"/>
          <w:szCs w:val="28"/>
        </w:rPr>
        <w:t xml:space="preserve">Conf. Dr. Ing. </w:t>
      </w:r>
      <w:r>
        <w:rPr>
          <w:rFonts w:ascii="Times New Roman" w:hAnsi="Times New Roman" w:cs="Times New Roman"/>
          <w:b/>
          <w:sz w:val="28"/>
          <w:szCs w:val="28"/>
        </w:rPr>
        <w:t>Ștefan</w:t>
      </w:r>
      <w:r w:rsidR="00366D4D">
        <w:rPr>
          <w:rFonts w:ascii="Times New Roman" w:hAnsi="Times New Roman" w:cs="Times New Roman"/>
          <w:b/>
          <w:sz w:val="28"/>
          <w:szCs w:val="28"/>
        </w:rPr>
        <w:t xml:space="preserve"> Stăncescu</w:t>
      </w:r>
      <w:r>
        <w:rPr>
          <w:rFonts w:ascii="Times New Roman" w:hAnsi="Times New Roman" w:cs="Times New Roman"/>
          <w:b/>
          <w:sz w:val="28"/>
          <w:szCs w:val="28"/>
        </w:rPr>
        <w:t xml:space="preserve">                           </w:t>
      </w:r>
      <w:r w:rsidR="00366D4D">
        <w:rPr>
          <w:rFonts w:ascii="Times New Roman" w:hAnsi="Times New Roman" w:cs="Times New Roman"/>
          <w:b/>
          <w:sz w:val="28"/>
          <w:szCs w:val="28"/>
        </w:rPr>
        <w:t xml:space="preserve">       </w:t>
      </w:r>
      <w:r w:rsidRPr="0033212B">
        <w:rPr>
          <w:rFonts w:ascii="Times New Roman" w:hAnsi="Times New Roman" w:cs="Times New Roman"/>
          <w:sz w:val="28"/>
          <w:szCs w:val="28"/>
        </w:rPr>
        <w:t>Deaconescu Claudia-Daniela</w:t>
      </w: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DF2265" w:rsidRPr="00DF2265" w:rsidRDefault="00DF2265" w:rsidP="00FA5594">
      <w:pPr>
        <w:spacing w:before="600" w:after="480" w:line="240" w:lineRule="auto"/>
        <w:jc w:val="center"/>
        <w:rPr>
          <w:rFonts w:ascii="Times New Roman" w:hAnsi="Times New Roman" w:cs="Times New Roman"/>
          <w:b/>
          <w:sz w:val="36"/>
          <w:szCs w:val="36"/>
        </w:rPr>
      </w:pPr>
      <w:r w:rsidRPr="00DF2265">
        <w:rPr>
          <w:rFonts w:ascii="Times New Roman" w:hAnsi="Times New Roman" w:cs="Times New Roman"/>
          <w:b/>
          <w:sz w:val="36"/>
          <w:szCs w:val="36"/>
        </w:rPr>
        <w:t>Cuprins</w:t>
      </w:r>
    </w:p>
    <w:p w:rsidR="00DF2265" w:rsidRDefault="00DF2265" w:rsidP="00DF2265">
      <w:pPr>
        <w:pStyle w:val="Heading1"/>
        <w:spacing w:before="0" w:beforeAutospacing="0" w:after="0" w:afterAutospacing="0" w:line="360" w:lineRule="auto"/>
        <w:rPr>
          <w:b w:val="0"/>
          <w:sz w:val="28"/>
          <w:szCs w:val="28"/>
        </w:rPr>
      </w:pPr>
      <w:r w:rsidRPr="00DF2265">
        <w:rPr>
          <w:b w:val="0"/>
          <w:sz w:val="28"/>
          <w:szCs w:val="28"/>
        </w:rPr>
        <w:t>Introducere …………………………………………………………</w:t>
      </w:r>
      <w:r>
        <w:rPr>
          <w:b w:val="0"/>
          <w:sz w:val="28"/>
          <w:szCs w:val="28"/>
        </w:rPr>
        <w:t>……………</w:t>
      </w:r>
      <w:r w:rsidR="00A42CDC">
        <w:rPr>
          <w:b w:val="0"/>
          <w:sz w:val="28"/>
          <w:szCs w:val="28"/>
        </w:rPr>
        <w:t>.</w:t>
      </w:r>
      <w:r>
        <w:rPr>
          <w:b w:val="0"/>
          <w:sz w:val="28"/>
          <w:szCs w:val="28"/>
        </w:rPr>
        <w:t>…</w:t>
      </w:r>
      <w:r w:rsidRPr="00DF2265">
        <w:rPr>
          <w:b w:val="0"/>
          <w:sz w:val="28"/>
          <w:szCs w:val="28"/>
        </w:rPr>
        <w:t>…</w:t>
      </w:r>
      <w:r>
        <w:rPr>
          <w:b w:val="0"/>
          <w:sz w:val="28"/>
          <w:szCs w:val="28"/>
        </w:rPr>
        <w:t>..</w:t>
      </w:r>
      <w:r w:rsidRPr="00DF2265">
        <w:rPr>
          <w:b w:val="0"/>
          <w:sz w:val="28"/>
          <w:szCs w:val="28"/>
        </w:rPr>
        <w:t xml:space="preserve"> </w:t>
      </w:r>
      <w:r>
        <w:rPr>
          <w:b w:val="0"/>
          <w:sz w:val="28"/>
          <w:szCs w:val="28"/>
        </w:rPr>
        <w:t>4</w:t>
      </w:r>
    </w:p>
    <w:p w:rsidR="00DF2265" w:rsidRPr="00BA002A" w:rsidRDefault="00DF2265" w:rsidP="00DF2265">
      <w:pPr>
        <w:pStyle w:val="Heading1"/>
        <w:spacing w:before="0" w:beforeAutospacing="0" w:after="0" w:afterAutospacing="0" w:line="360" w:lineRule="auto"/>
        <w:rPr>
          <w:sz w:val="28"/>
          <w:szCs w:val="28"/>
        </w:rPr>
      </w:pPr>
      <w:r w:rsidRPr="00BA002A">
        <w:rPr>
          <w:sz w:val="28"/>
          <w:szCs w:val="28"/>
        </w:rPr>
        <w:t>Capitolul 1. DNS …………………………………………………………………</w:t>
      </w:r>
      <w:r w:rsidR="00BA002A" w:rsidRPr="00BA002A">
        <w:rPr>
          <w:sz w:val="28"/>
          <w:szCs w:val="28"/>
        </w:rPr>
        <w:t>…….</w:t>
      </w:r>
      <w:r w:rsidRPr="00BA002A">
        <w:rPr>
          <w:sz w:val="28"/>
          <w:szCs w:val="28"/>
        </w:rPr>
        <w:t xml:space="preserve"> </w:t>
      </w:r>
      <w:r w:rsidR="00BA002A" w:rsidRPr="00BA002A">
        <w:rPr>
          <w:sz w:val="28"/>
          <w:szCs w:val="28"/>
        </w:rPr>
        <w:t>6</w:t>
      </w:r>
    </w:p>
    <w:p w:rsidR="00DF2265" w:rsidRPr="00DF2265" w:rsidRDefault="00DF2265" w:rsidP="00DF2265">
      <w:pPr>
        <w:pStyle w:val="Heading1"/>
        <w:numPr>
          <w:ilvl w:val="1"/>
          <w:numId w:val="9"/>
        </w:numPr>
        <w:spacing w:before="0" w:beforeAutospacing="0" w:after="0" w:afterAutospacing="0" w:line="360" w:lineRule="auto"/>
        <w:rPr>
          <w:b w:val="0"/>
          <w:sz w:val="28"/>
          <w:szCs w:val="28"/>
          <w:shd w:val="clear" w:color="auto" w:fill="FFFFFF"/>
        </w:rPr>
      </w:pPr>
      <w:r w:rsidRPr="00DF2265">
        <w:rPr>
          <w:b w:val="0"/>
          <w:sz w:val="28"/>
          <w:szCs w:val="28"/>
          <w:shd w:val="clear" w:color="auto" w:fill="FFFFFF"/>
        </w:rPr>
        <w:t>Arhitectura DNS</w:t>
      </w:r>
      <w:r>
        <w:rPr>
          <w:b w:val="0"/>
          <w:sz w:val="28"/>
          <w:szCs w:val="28"/>
          <w:shd w:val="clear" w:color="auto" w:fill="FFFFFF"/>
        </w:rPr>
        <w:t xml:space="preserve"> ………………………………………………………………… 6</w:t>
      </w:r>
    </w:p>
    <w:p w:rsidR="00DF2265" w:rsidRPr="00DF2265" w:rsidRDefault="00DF2265" w:rsidP="00DF2265">
      <w:pPr>
        <w:pStyle w:val="Heading1"/>
        <w:spacing w:before="0" w:beforeAutospacing="0" w:after="0" w:afterAutospacing="0" w:line="360" w:lineRule="auto"/>
        <w:rPr>
          <w:b w:val="0"/>
          <w:sz w:val="28"/>
          <w:szCs w:val="28"/>
        </w:rPr>
      </w:pPr>
      <w:r w:rsidRPr="00DF2265">
        <w:rPr>
          <w:b w:val="0"/>
          <w:sz w:val="28"/>
          <w:szCs w:val="28"/>
        </w:rPr>
        <w:t>1.2</w:t>
      </w:r>
      <w:r>
        <w:rPr>
          <w:b w:val="0"/>
          <w:sz w:val="28"/>
          <w:szCs w:val="28"/>
        </w:rPr>
        <w:t>.</w:t>
      </w:r>
      <w:r w:rsidRPr="00DF2265">
        <w:rPr>
          <w:b w:val="0"/>
          <w:sz w:val="28"/>
          <w:szCs w:val="28"/>
        </w:rPr>
        <w:t xml:space="preserve"> Serviciu Domeniu Nume (DNS)</w:t>
      </w:r>
      <w:r>
        <w:rPr>
          <w:b w:val="0"/>
          <w:sz w:val="28"/>
          <w:szCs w:val="28"/>
        </w:rPr>
        <w:t xml:space="preserve"> ………………………………………………...… 6</w:t>
      </w:r>
    </w:p>
    <w:p w:rsidR="00DF2265" w:rsidRDefault="00DF2265" w:rsidP="00A42CDC">
      <w:pPr>
        <w:pStyle w:val="Heading1"/>
        <w:numPr>
          <w:ilvl w:val="1"/>
          <w:numId w:val="12"/>
        </w:numPr>
        <w:spacing w:before="0" w:beforeAutospacing="0" w:after="0" w:afterAutospacing="0" w:line="360" w:lineRule="auto"/>
        <w:rPr>
          <w:b w:val="0"/>
          <w:sz w:val="28"/>
          <w:szCs w:val="28"/>
        </w:rPr>
      </w:pPr>
      <w:r w:rsidRPr="00DF2265">
        <w:rPr>
          <w:b w:val="0"/>
          <w:sz w:val="28"/>
          <w:szCs w:val="28"/>
        </w:rPr>
        <w:t>Servere DNS</w:t>
      </w:r>
      <w:r>
        <w:rPr>
          <w:b w:val="0"/>
          <w:sz w:val="28"/>
          <w:szCs w:val="28"/>
        </w:rPr>
        <w:t xml:space="preserve"> ……………………………………………………</w:t>
      </w:r>
      <w:r w:rsidR="00A42CDC">
        <w:rPr>
          <w:b w:val="0"/>
          <w:sz w:val="28"/>
          <w:szCs w:val="28"/>
        </w:rPr>
        <w:t>.</w:t>
      </w:r>
      <w:r>
        <w:rPr>
          <w:b w:val="0"/>
          <w:sz w:val="28"/>
          <w:szCs w:val="28"/>
        </w:rPr>
        <w:t>………………….. 9</w:t>
      </w:r>
    </w:p>
    <w:p w:rsidR="00BA002A" w:rsidRPr="00DF2265" w:rsidRDefault="00A42CDC" w:rsidP="00A42CDC">
      <w:pPr>
        <w:pStyle w:val="Heading2"/>
        <w:spacing w:before="0"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Capitolul 2. </w:t>
      </w:r>
      <w:r w:rsidR="00BA002A" w:rsidRPr="00DF2265">
        <w:rPr>
          <w:rFonts w:ascii="Times New Roman" w:hAnsi="Times New Roman" w:cs="Times New Roman"/>
          <w:b/>
          <w:color w:val="auto"/>
          <w:sz w:val="28"/>
          <w:szCs w:val="28"/>
        </w:rPr>
        <w:t>Securitatea DNS</w:t>
      </w:r>
      <w:r w:rsidR="00BA002A">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BA002A">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13</w:t>
      </w:r>
    </w:p>
    <w:p w:rsidR="00BA002A" w:rsidRPr="00BA002A" w:rsidRDefault="00BA002A" w:rsidP="00BA002A">
      <w:pPr>
        <w:pStyle w:val="ListParagraph"/>
        <w:numPr>
          <w:ilvl w:val="1"/>
          <w:numId w:val="11"/>
        </w:numPr>
        <w:spacing w:after="0" w:line="360" w:lineRule="auto"/>
        <w:rPr>
          <w:rFonts w:ascii="Times New Roman" w:hAnsi="Times New Roman" w:cs="Times New Roman"/>
          <w:sz w:val="28"/>
          <w:szCs w:val="28"/>
        </w:rPr>
      </w:pPr>
      <w:r w:rsidRPr="00BA002A">
        <w:rPr>
          <w:rFonts w:ascii="Times New Roman" w:hAnsi="Times New Roman" w:cs="Times New Roman"/>
          <w:sz w:val="28"/>
          <w:szCs w:val="28"/>
        </w:rPr>
        <w:t>Securitatea extensiilor DNS ………………………</w:t>
      </w:r>
      <w:r w:rsidR="00A42CDC">
        <w:rPr>
          <w:rFonts w:ascii="Times New Roman" w:hAnsi="Times New Roman" w:cs="Times New Roman"/>
          <w:sz w:val="28"/>
          <w:szCs w:val="28"/>
        </w:rPr>
        <w:t>.</w:t>
      </w:r>
      <w:r w:rsidRPr="00BA002A">
        <w:rPr>
          <w:rFonts w:ascii="Times New Roman" w:hAnsi="Times New Roman" w:cs="Times New Roman"/>
          <w:sz w:val="28"/>
          <w:szCs w:val="28"/>
        </w:rPr>
        <w:t>………………………………</w:t>
      </w:r>
      <w:r w:rsidR="00A42CDC">
        <w:rPr>
          <w:rFonts w:ascii="Times New Roman" w:hAnsi="Times New Roman" w:cs="Times New Roman"/>
          <w:sz w:val="28"/>
          <w:szCs w:val="28"/>
        </w:rPr>
        <w:t>. 13</w:t>
      </w:r>
    </w:p>
    <w:p w:rsidR="00BA002A" w:rsidRPr="00BA002A" w:rsidRDefault="00BA002A" w:rsidP="00BA002A">
      <w:pPr>
        <w:rPr>
          <w:rFonts w:ascii="Times New Roman" w:hAnsi="Times New Roman" w:cs="Times New Roman"/>
          <w:sz w:val="28"/>
          <w:szCs w:val="28"/>
        </w:rPr>
      </w:pPr>
      <w:r w:rsidRPr="00BA002A">
        <w:rPr>
          <w:rFonts w:ascii="Times New Roman" w:hAnsi="Times New Roman" w:cs="Times New Roman"/>
          <w:sz w:val="28"/>
          <w:szCs w:val="28"/>
        </w:rPr>
        <w:t>2.2 Asigurarea spațiului de nume DNS</w:t>
      </w:r>
      <w:r>
        <w:rPr>
          <w:rFonts w:ascii="Times New Roman" w:hAnsi="Times New Roman" w:cs="Times New Roman"/>
          <w:sz w:val="28"/>
          <w:szCs w:val="28"/>
        </w:rPr>
        <w:t xml:space="preserve"> …………………</w:t>
      </w:r>
      <w:r w:rsidR="00A42CDC">
        <w:rPr>
          <w:rFonts w:ascii="Times New Roman" w:hAnsi="Times New Roman" w:cs="Times New Roman"/>
          <w:sz w:val="28"/>
          <w:szCs w:val="28"/>
        </w:rPr>
        <w:t>.</w:t>
      </w:r>
      <w:r>
        <w:rPr>
          <w:rFonts w:ascii="Times New Roman" w:hAnsi="Times New Roman" w:cs="Times New Roman"/>
          <w:sz w:val="28"/>
          <w:szCs w:val="28"/>
        </w:rPr>
        <w:t>…………………………….</w:t>
      </w:r>
      <w:r w:rsidR="00A42CDC">
        <w:rPr>
          <w:rFonts w:ascii="Times New Roman" w:hAnsi="Times New Roman" w:cs="Times New Roman"/>
          <w:sz w:val="28"/>
          <w:szCs w:val="28"/>
        </w:rPr>
        <w:t xml:space="preserve"> 14</w:t>
      </w:r>
    </w:p>
    <w:p w:rsidR="00BA002A" w:rsidRPr="00DF2265" w:rsidRDefault="00520FAA" w:rsidP="00BA002A">
      <w:pPr>
        <w:pStyle w:val="Heading1"/>
        <w:spacing w:before="0" w:beforeAutospacing="0" w:after="0" w:afterAutospacing="0" w:line="360" w:lineRule="auto"/>
        <w:rPr>
          <w:b w:val="0"/>
          <w:sz w:val="28"/>
          <w:szCs w:val="28"/>
        </w:rPr>
      </w:pPr>
      <w:r>
        <w:rPr>
          <w:b w:val="0"/>
          <w:sz w:val="28"/>
          <w:szCs w:val="28"/>
        </w:rPr>
        <w:t>Bibliografie ……………………………………………………………………………. 15</w:t>
      </w:r>
    </w:p>
    <w:p w:rsidR="00DF2265" w:rsidRDefault="00DF2265" w:rsidP="00DF2265">
      <w:pPr>
        <w:pStyle w:val="Heading1"/>
        <w:spacing w:before="0" w:beforeAutospacing="0" w:after="0" w:afterAutospacing="0" w:line="360" w:lineRule="auto"/>
        <w:rPr>
          <w:b w:val="0"/>
          <w:sz w:val="28"/>
          <w:szCs w:val="28"/>
        </w:rPr>
      </w:pPr>
    </w:p>
    <w:p w:rsidR="00DF2265" w:rsidRPr="0033212B" w:rsidRDefault="00DF2265" w:rsidP="00DF2265">
      <w:pPr>
        <w:pStyle w:val="Heading1"/>
        <w:spacing w:before="0" w:beforeAutospacing="0" w:after="0" w:afterAutospacing="0" w:line="360" w:lineRule="auto"/>
        <w:rPr>
          <w:sz w:val="28"/>
          <w:szCs w:val="28"/>
        </w:rPr>
      </w:pPr>
    </w:p>
    <w:p w:rsidR="0033212B" w:rsidRPr="00DF2265" w:rsidRDefault="0033212B" w:rsidP="00DF2265">
      <w:pPr>
        <w:tabs>
          <w:tab w:val="left" w:pos="510"/>
        </w:tabs>
        <w:spacing w:before="600" w:after="480" w:line="240" w:lineRule="auto"/>
        <w:rPr>
          <w:rFonts w:ascii="Times New Roman" w:hAnsi="Times New Roman" w:cs="Times New Roman"/>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BA002A">
      <w:pPr>
        <w:spacing w:before="600" w:after="480" w:line="240" w:lineRule="auto"/>
        <w:rPr>
          <w:rFonts w:ascii="Times New Roman" w:hAnsi="Times New Roman" w:cs="Times New Roman"/>
          <w:b/>
          <w:sz w:val="28"/>
          <w:szCs w:val="28"/>
        </w:rPr>
      </w:pPr>
    </w:p>
    <w:p w:rsidR="00BA002A" w:rsidRDefault="00BA002A" w:rsidP="00BA002A">
      <w:pPr>
        <w:spacing w:before="600" w:after="480" w:line="240" w:lineRule="auto"/>
        <w:jc w:val="center"/>
        <w:rPr>
          <w:rFonts w:ascii="Times New Roman" w:hAnsi="Times New Roman" w:cs="Times New Roman"/>
          <w:b/>
          <w:sz w:val="32"/>
          <w:szCs w:val="32"/>
        </w:rPr>
      </w:pPr>
      <w:r w:rsidRPr="00BA002A">
        <w:rPr>
          <w:rFonts w:ascii="Times New Roman" w:hAnsi="Times New Roman" w:cs="Times New Roman"/>
          <w:b/>
          <w:sz w:val="32"/>
          <w:szCs w:val="32"/>
        </w:rPr>
        <w:t>Lista figurilor</w:t>
      </w:r>
    </w:p>
    <w:p w:rsidR="00BA002A" w:rsidRDefault="00BA002A" w:rsidP="00A42CDC">
      <w:pPr>
        <w:spacing w:after="0" w:line="360" w:lineRule="auto"/>
        <w:rPr>
          <w:rFonts w:ascii="Times New Roman" w:hAnsi="Times New Roman" w:cs="Times New Roman"/>
          <w:sz w:val="28"/>
          <w:szCs w:val="28"/>
        </w:rPr>
      </w:pPr>
      <w:r>
        <w:rPr>
          <w:rFonts w:ascii="Times New Roman" w:hAnsi="Times New Roman" w:cs="Times New Roman"/>
          <w:sz w:val="28"/>
          <w:szCs w:val="28"/>
        </w:rPr>
        <w:t>Figura 1.</w:t>
      </w:r>
      <w:r w:rsidR="00A42CDC">
        <w:rPr>
          <w:rFonts w:ascii="Times New Roman" w:hAnsi="Times New Roman" w:cs="Times New Roman"/>
          <w:sz w:val="28"/>
          <w:szCs w:val="28"/>
        </w:rPr>
        <w:t>1 ……………………………………………………………………………….. 6</w:t>
      </w:r>
      <w:r>
        <w:rPr>
          <w:rFonts w:ascii="Times New Roman" w:hAnsi="Times New Roman" w:cs="Times New Roman"/>
          <w:sz w:val="28"/>
          <w:szCs w:val="28"/>
        </w:rPr>
        <w:t xml:space="preserve"> </w:t>
      </w:r>
    </w:p>
    <w:p w:rsidR="00A42CDC" w:rsidRDefault="00A42CDC" w:rsidP="00A42CDC">
      <w:pPr>
        <w:spacing w:after="0" w:line="360" w:lineRule="auto"/>
        <w:rPr>
          <w:rFonts w:ascii="Times New Roman" w:hAnsi="Times New Roman" w:cs="Times New Roman"/>
          <w:sz w:val="28"/>
          <w:szCs w:val="28"/>
        </w:rPr>
      </w:pPr>
      <w:r>
        <w:rPr>
          <w:rFonts w:ascii="Times New Roman" w:hAnsi="Times New Roman" w:cs="Times New Roman"/>
          <w:sz w:val="28"/>
          <w:szCs w:val="28"/>
        </w:rPr>
        <w:t>Figura 1.2 ……………………………………………………………………………….. 7</w:t>
      </w:r>
    </w:p>
    <w:p w:rsidR="00A42CDC" w:rsidRDefault="00A42CDC" w:rsidP="00A42CDC">
      <w:pPr>
        <w:spacing w:after="0" w:line="360" w:lineRule="auto"/>
        <w:rPr>
          <w:rFonts w:ascii="Times New Roman" w:hAnsi="Times New Roman" w:cs="Times New Roman"/>
          <w:sz w:val="28"/>
          <w:szCs w:val="28"/>
        </w:rPr>
      </w:pPr>
      <w:r>
        <w:rPr>
          <w:rFonts w:ascii="Times New Roman" w:hAnsi="Times New Roman" w:cs="Times New Roman"/>
          <w:sz w:val="28"/>
          <w:szCs w:val="28"/>
        </w:rPr>
        <w:t>Figura 1.3 ……………………………………………………………………………… 11</w:t>
      </w:r>
    </w:p>
    <w:p w:rsidR="00A42CDC" w:rsidRPr="00BA002A" w:rsidRDefault="00A42CDC" w:rsidP="00BA002A">
      <w:pPr>
        <w:spacing w:before="600" w:after="480" w:line="240" w:lineRule="auto"/>
        <w:rPr>
          <w:rFonts w:ascii="Times New Roman" w:hAnsi="Times New Roman" w:cs="Times New Roman"/>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33212B" w:rsidRDefault="0033212B" w:rsidP="00FA5594">
      <w:pPr>
        <w:spacing w:before="600" w:after="480" w:line="240" w:lineRule="auto"/>
        <w:jc w:val="center"/>
        <w:rPr>
          <w:rFonts w:ascii="Times New Roman" w:hAnsi="Times New Roman" w:cs="Times New Roman"/>
          <w:b/>
          <w:sz w:val="28"/>
          <w:szCs w:val="28"/>
        </w:rPr>
      </w:pPr>
    </w:p>
    <w:p w:rsidR="00DF2265" w:rsidRDefault="00DF2265" w:rsidP="00FA5594">
      <w:pPr>
        <w:spacing w:before="600" w:after="480" w:line="240" w:lineRule="auto"/>
        <w:jc w:val="center"/>
        <w:rPr>
          <w:rFonts w:ascii="Times New Roman" w:hAnsi="Times New Roman" w:cs="Times New Roman"/>
          <w:b/>
          <w:sz w:val="28"/>
          <w:szCs w:val="28"/>
        </w:rPr>
      </w:pPr>
    </w:p>
    <w:p w:rsidR="00DF2265" w:rsidRDefault="00DF2265" w:rsidP="00FA5594">
      <w:pPr>
        <w:spacing w:before="600" w:after="480" w:line="240" w:lineRule="auto"/>
        <w:jc w:val="center"/>
        <w:rPr>
          <w:rFonts w:ascii="Times New Roman" w:hAnsi="Times New Roman" w:cs="Times New Roman"/>
          <w:b/>
          <w:sz w:val="28"/>
          <w:szCs w:val="28"/>
        </w:rPr>
      </w:pPr>
    </w:p>
    <w:p w:rsidR="00BA002A" w:rsidRDefault="00BA002A" w:rsidP="00BA002A">
      <w:pPr>
        <w:spacing w:before="600" w:after="480" w:line="240" w:lineRule="auto"/>
        <w:rPr>
          <w:rFonts w:ascii="Times New Roman" w:hAnsi="Times New Roman" w:cs="Times New Roman"/>
          <w:b/>
          <w:sz w:val="28"/>
          <w:szCs w:val="28"/>
        </w:rPr>
      </w:pPr>
    </w:p>
    <w:p w:rsidR="00A42CDC" w:rsidRDefault="00A42CDC" w:rsidP="00BA002A">
      <w:pPr>
        <w:spacing w:before="600" w:after="480" w:line="240" w:lineRule="auto"/>
        <w:rPr>
          <w:rFonts w:ascii="Times New Roman" w:hAnsi="Times New Roman" w:cs="Times New Roman"/>
          <w:b/>
          <w:sz w:val="28"/>
          <w:szCs w:val="28"/>
        </w:rPr>
      </w:pPr>
    </w:p>
    <w:p w:rsidR="00765CB8" w:rsidRPr="0033212B" w:rsidRDefault="00FA5594" w:rsidP="0033212B">
      <w:pPr>
        <w:pStyle w:val="Heading1"/>
        <w:spacing w:before="600" w:beforeAutospacing="0" w:after="480" w:afterAutospacing="0"/>
        <w:jc w:val="center"/>
        <w:rPr>
          <w:sz w:val="28"/>
          <w:szCs w:val="28"/>
        </w:rPr>
      </w:pPr>
      <w:r w:rsidRPr="0033212B">
        <w:rPr>
          <w:sz w:val="28"/>
          <w:szCs w:val="28"/>
        </w:rPr>
        <w:t>Introducere</w:t>
      </w:r>
    </w:p>
    <w:p w:rsidR="00BA46F5" w:rsidRDefault="006B5AA3"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Domain Name Server (DNS) se utilizează de fiecare </w:t>
      </w:r>
      <w:r w:rsidR="00C075B1">
        <w:rPr>
          <w:rFonts w:ascii="Times New Roman" w:hAnsi="Times New Roman" w:cs="Times New Roman"/>
          <w:sz w:val="24"/>
          <w:szCs w:val="24"/>
        </w:rPr>
        <w:t>dată</w:t>
      </w:r>
      <w:r>
        <w:rPr>
          <w:rFonts w:ascii="Times New Roman" w:hAnsi="Times New Roman" w:cs="Times New Roman"/>
          <w:sz w:val="24"/>
          <w:szCs w:val="24"/>
        </w:rPr>
        <w:t xml:space="preserve"> când se trimite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ema</w:t>
      </w:r>
      <w:r w:rsidR="00C075B1">
        <w:rPr>
          <w:rFonts w:ascii="Times New Roman" w:hAnsi="Times New Roman" w:cs="Times New Roman"/>
          <w:sz w:val="24"/>
          <w:szCs w:val="24"/>
        </w:rPr>
        <w:t>il, sau atunci când se accesează</w:t>
      </w:r>
      <w:r>
        <w:rPr>
          <w:rFonts w:ascii="Times New Roman" w:hAnsi="Times New Roman" w:cs="Times New Roman"/>
          <w:sz w:val="24"/>
          <w:szCs w:val="24"/>
        </w:rPr>
        <w:t xml:space="preserve"> o pagină web. Orice rețea funcționează prin alocarea unei adrese IP unice</w:t>
      </w:r>
      <w:r w:rsidR="00C075B1">
        <w:rPr>
          <w:rFonts w:ascii="Times New Roman" w:hAnsi="Times New Roman" w:cs="Times New Roman"/>
          <w:sz w:val="24"/>
          <w:szCs w:val="24"/>
        </w:rPr>
        <w:t>,</w:t>
      </w:r>
      <w:r>
        <w:rPr>
          <w:rFonts w:ascii="Times New Roman" w:hAnsi="Times New Roman" w:cs="Times New Roman"/>
          <w:sz w:val="24"/>
          <w:szCs w:val="24"/>
        </w:rPr>
        <w:t xml:space="preserve"> care poate fi locală sau globală</w:t>
      </w:r>
      <w:r w:rsidR="00C075B1">
        <w:rPr>
          <w:rFonts w:ascii="Times New Roman" w:hAnsi="Times New Roman" w:cs="Times New Roman"/>
          <w:sz w:val="24"/>
          <w:szCs w:val="24"/>
        </w:rPr>
        <w:t>,</w:t>
      </w:r>
      <w:r>
        <w:rPr>
          <w:rFonts w:ascii="Times New Roman" w:hAnsi="Times New Roman" w:cs="Times New Roman"/>
          <w:sz w:val="24"/>
          <w:szCs w:val="24"/>
        </w:rPr>
        <w:t xml:space="preserve"> către fiecare </w:t>
      </w:r>
      <w:r w:rsidR="00C075B1">
        <w:rPr>
          <w:rFonts w:ascii="Times New Roman" w:hAnsi="Times New Roman" w:cs="Times New Roman"/>
          <w:sz w:val="24"/>
          <w:szCs w:val="24"/>
        </w:rPr>
        <w:t xml:space="preserve">nod final (calculator, server, router, interfață etc.). În situația în care nu sunt asignate numele corespunzătoare pentru fiecare resursă, tot timpul când se dorește accesarea unei resurse disponibile, de exemplu </w:t>
      </w:r>
      <w:proofErr w:type="gramStart"/>
      <w:r w:rsidR="00C075B1">
        <w:rPr>
          <w:rFonts w:ascii="Times New Roman" w:hAnsi="Times New Roman" w:cs="Times New Roman"/>
          <w:sz w:val="24"/>
          <w:szCs w:val="24"/>
        </w:rPr>
        <w:t>un</w:t>
      </w:r>
      <w:proofErr w:type="gramEnd"/>
      <w:r w:rsidR="00C075B1">
        <w:rPr>
          <w:rFonts w:ascii="Times New Roman" w:hAnsi="Times New Roman" w:cs="Times New Roman"/>
          <w:sz w:val="24"/>
          <w:szCs w:val="24"/>
        </w:rPr>
        <w:t xml:space="preserve"> site web, va fi necesar să se cunoască adresa IP fizică. Numărul foarte mare de calculatoare și milioane de site-uri web </w:t>
      </w:r>
      <w:proofErr w:type="gramStart"/>
      <w:r w:rsidR="00C075B1">
        <w:rPr>
          <w:rFonts w:ascii="Times New Roman" w:hAnsi="Times New Roman" w:cs="Times New Roman"/>
          <w:sz w:val="24"/>
          <w:szCs w:val="24"/>
        </w:rPr>
        <w:t>va</w:t>
      </w:r>
      <w:proofErr w:type="gramEnd"/>
      <w:r w:rsidR="00C075B1">
        <w:rPr>
          <w:rFonts w:ascii="Times New Roman" w:hAnsi="Times New Roman" w:cs="Times New Roman"/>
          <w:sz w:val="24"/>
          <w:szCs w:val="24"/>
        </w:rPr>
        <w:t xml:space="preserve"> face imposibil asignarea acestor resurse.</w:t>
      </w:r>
    </w:p>
    <w:p w:rsidR="00BA46F5" w:rsidRDefault="00BA46F5"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În vederea rezolvării acestei probleme, conceptul de name server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apărut la mijlocul anilor 1970 pentru a asigura câteva atribute resurselor. În acest caz adresa IP a unui site, a putut fi păstrată într-o locație cunoscută, idea de bază a subliniat faptu</w:t>
      </w:r>
      <w:r w:rsidR="00790DED">
        <w:rPr>
          <w:rFonts w:ascii="Times New Roman" w:hAnsi="Times New Roman" w:cs="Times New Roman"/>
          <w:sz w:val="24"/>
          <w:szCs w:val="24"/>
        </w:rPr>
        <w:t>l</w:t>
      </w:r>
      <w:r>
        <w:rPr>
          <w:rFonts w:ascii="Times New Roman" w:hAnsi="Times New Roman" w:cs="Times New Roman"/>
          <w:sz w:val="24"/>
          <w:szCs w:val="24"/>
        </w:rPr>
        <w:t xml:space="preserve"> că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mult mai ușor de reținut numele, în comparație cu o adresă numerică. </w:t>
      </w:r>
    </w:p>
    <w:p w:rsidR="00790DED" w:rsidRDefault="006C1372"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Când un name server este prez</w:t>
      </w:r>
      <w:r w:rsidR="00790DED">
        <w:rPr>
          <w:rFonts w:ascii="Times New Roman" w:hAnsi="Times New Roman" w:cs="Times New Roman"/>
          <w:sz w:val="24"/>
          <w:szCs w:val="24"/>
        </w:rPr>
        <w:t xml:space="preserve">ent într-o rețea, fiecare calculator are nevoie </w:t>
      </w:r>
      <w:proofErr w:type="gramStart"/>
      <w:r w:rsidR="00790DED">
        <w:rPr>
          <w:rFonts w:ascii="Times New Roman" w:hAnsi="Times New Roman" w:cs="Times New Roman"/>
          <w:sz w:val="24"/>
          <w:szCs w:val="24"/>
        </w:rPr>
        <w:t>să  cunoască</w:t>
      </w:r>
      <w:proofErr w:type="gramEnd"/>
      <w:r w:rsidR="00790DED">
        <w:rPr>
          <w:rFonts w:ascii="Times New Roman" w:hAnsi="Times New Roman" w:cs="Times New Roman"/>
          <w:sz w:val="24"/>
          <w:szCs w:val="24"/>
        </w:rPr>
        <w:t xml:space="preserve"> adresa fizică a name server-ului și numele resurselor, un site web de exemplu, pentru a-l accesa. Folosind această informație, se poate găsi adresa resurselor prin interogarea name server-ului. Resursele pot fi adăugate, mutate, schimbate</w:t>
      </w:r>
      <w:r>
        <w:rPr>
          <w:rFonts w:ascii="Times New Roman" w:hAnsi="Times New Roman" w:cs="Times New Roman"/>
          <w:sz w:val="24"/>
          <w:szCs w:val="24"/>
        </w:rPr>
        <w:t xml:space="preserve"> </w:t>
      </w:r>
      <w:r w:rsidR="00790DED">
        <w:rPr>
          <w:rFonts w:ascii="Times New Roman" w:hAnsi="Times New Roman" w:cs="Times New Roman"/>
          <w:sz w:val="24"/>
          <w:szCs w:val="24"/>
        </w:rPr>
        <w:t xml:space="preserve">sau șterse dintr-o singură locație, name server, și informațiile noi pot fi imediat disponibile </w:t>
      </w:r>
      <w:r w:rsidR="00D545D4">
        <w:rPr>
          <w:rFonts w:ascii="Times New Roman" w:hAnsi="Times New Roman" w:cs="Times New Roman"/>
          <w:sz w:val="24"/>
          <w:szCs w:val="24"/>
        </w:rPr>
        <w:t xml:space="preserve">pentru fiecare calculator care utilizeaază acest name server. Cu alte cuvinte name server-ul </w:t>
      </w:r>
      <w:proofErr w:type="gramStart"/>
      <w:r w:rsidR="00D545D4">
        <w:rPr>
          <w:rFonts w:ascii="Times New Roman" w:hAnsi="Times New Roman" w:cs="Times New Roman"/>
          <w:sz w:val="24"/>
          <w:szCs w:val="24"/>
        </w:rPr>
        <w:t>este</w:t>
      </w:r>
      <w:proofErr w:type="gramEnd"/>
      <w:r w:rsidR="00D545D4">
        <w:rPr>
          <w:rFonts w:ascii="Times New Roman" w:hAnsi="Times New Roman" w:cs="Times New Roman"/>
          <w:sz w:val="24"/>
          <w:szCs w:val="24"/>
        </w:rPr>
        <w:t xml:space="preserve"> translatat intr-o adresă IP și invers.</w:t>
      </w:r>
      <w:r>
        <w:rPr>
          <w:rFonts w:ascii="Times New Roman" w:hAnsi="Times New Roman" w:cs="Times New Roman"/>
          <w:sz w:val="24"/>
          <w:szCs w:val="24"/>
        </w:rPr>
        <w:t xml:space="preserve"> </w:t>
      </w:r>
      <w:r w:rsidR="00D545D4">
        <w:rPr>
          <w:rFonts w:ascii="Times New Roman" w:hAnsi="Times New Roman" w:cs="Times New Roman"/>
          <w:sz w:val="24"/>
          <w:szCs w:val="24"/>
        </w:rPr>
        <w:t>Prin utilizarea DNS-ului rețeaua devine mult mai dinamică</w:t>
      </w:r>
    </w:p>
    <w:p w:rsidR="006C1372" w:rsidRDefault="006C1372"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primă soluție la problema disponibilității unui name server a fost aceea de a introduce name servere Primare si Secundare. Dacă name serverul Primar nu răspunde la o interogare, </w:t>
      </w:r>
      <w:proofErr w:type="gramStart"/>
      <w:r>
        <w:rPr>
          <w:rFonts w:ascii="Times New Roman" w:hAnsi="Times New Roman" w:cs="Times New Roman"/>
          <w:sz w:val="24"/>
          <w:szCs w:val="24"/>
        </w:rPr>
        <w:t>gazda  va</w:t>
      </w:r>
      <w:proofErr w:type="gramEnd"/>
      <w:r>
        <w:rPr>
          <w:rFonts w:ascii="Times New Roman" w:hAnsi="Times New Roman" w:cs="Times New Roman"/>
          <w:sz w:val="24"/>
          <w:szCs w:val="24"/>
        </w:rPr>
        <w:t xml:space="preserve"> reîncerca </w:t>
      </w:r>
      <w:r w:rsidR="00B031B6">
        <w:rPr>
          <w:rFonts w:ascii="Times New Roman" w:hAnsi="Times New Roman" w:cs="Times New Roman"/>
          <w:sz w:val="24"/>
          <w:szCs w:val="24"/>
        </w:rPr>
        <w:t xml:space="preserve">utilizarea name server-ului Secundar. În </w:t>
      </w:r>
      <w:proofErr w:type="gramStart"/>
      <w:r w:rsidR="00B031B6">
        <w:rPr>
          <w:rFonts w:ascii="Times New Roman" w:hAnsi="Times New Roman" w:cs="Times New Roman"/>
          <w:sz w:val="24"/>
          <w:szCs w:val="24"/>
        </w:rPr>
        <w:t>prezent  un</w:t>
      </w:r>
      <w:proofErr w:type="gramEnd"/>
      <w:r w:rsidR="00B031B6">
        <w:rPr>
          <w:rFonts w:ascii="Times New Roman" w:hAnsi="Times New Roman" w:cs="Times New Roman"/>
          <w:sz w:val="24"/>
          <w:szCs w:val="24"/>
        </w:rPr>
        <w:t xml:space="preserve"> name server poate vedea o listă de trei, patru, sau mai multe name servere. Termenul de name server Primar și Secundar și </w:t>
      </w:r>
      <w:proofErr w:type="gramStart"/>
      <w:r w:rsidR="00B031B6">
        <w:rPr>
          <w:rFonts w:ascii="Times New Roman" w:hAnsi="Times New Roman" w:cs="Times New Roman"/>
          <w:sz w:val="24"/>
          <w:szCs w:val="24"/>
        </w:rPr>
        <w:t xml:space="preserve">ulterior </w:t>
      </w:r>
      <w:r>
        <w:rPr>
          <w:rFonts w:ascii="Times New Roman" w:hAnsi="Times New Roman" w:cs="Times New Roman"/>
          <w:sz w:val="24"/>
          <w:szCs w:val="24"/>
        </w:rPr>
        <w:t xml:space="preserve"> </w:t>
      </w:r>
      <w:r w:rsidR="00B031B6">
        <w:rPr>
          <w:rFonts w:ascii="Times New Roman" w:hAnsi="Times New Roman" w:cs="Times New Roman"/>
          <w:sz w:val="24"/>
          <w:szCs w:val="24"/>
        </w:rPr>
        <w:t>name</w:t>
      </w:r>
      <w:proofErr w:type="gramEnd"/>
      <w:r w:rsidR="00B031B6">
        <w:rPr>
          <w:rFonts w:ascii="Times New Roman" w:hAnsi="Times New Roman" w:cs="Times New Roman"/>
          <w:sz w:val="24"/>
          <w:szCs w:val="24"/>
        </w:rPr>
        <w:t xml:space="preserve"> server Terțiar va implica în continuare o prioritate de acces indi</w:t>
      </w:r>
      <w:r w:rsidR="00BA2DBF">
        <w:rPr>
          <w:rFonts w:ascii="Times New Roman" w:hAnsi="Times New Roman" w:cs="Times New Roman"/>
          <w:sz w:val="24"/>
          <w:szCs w:val="24"/>
        </w:rPr>
        <w:t>f</w:t>
      </w:r>
      <w:r w:rsidR="00B031B6">
        <w:rPr>
          <w:rFonts w:ascii="Times New Roman" w:hAnsi="Times New Roman" w:cs="Times New Roman"/>
          <w:sz w:val="24"/>
          <w:szCs w:val="24"/>
        </w:rPr>
        <w:t>erent de disponibilitatea  name server-lui.</w:t>
      </w:r>
    </w:p>
    <w:p w:rsidR="00B031B6" w:rsidRDefault="00B031B6"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Multiple software-uri pentru name servere sunt</w:t>
      </w:r>
      <w:r w:rsidR="008741EE">
        <w:rPr>
          <w:rFonts w:ascii="Times New Roman" w:hAnsi="Times New Roman" w:cs="Times New Roman"/>
          <w:sz w:val="24"/>
          <w:szCs w:val="24"/>
        </w:rPr>
        <w:t xml:space="preserve"> utilizate pentru acces aleatoriu</w:t>
      </w:r>
      <w:r>
        <w:rPr>
          <w:rFonts w:ascii="Times New Roman" w:hAnsi="Times New Roman" w:cs="Times New Roman"/>
          <w:sz w:val="24"/>
          <w:szCs w:val="24"/>
        </w:rPr>
        <w:t xml:space="preserve">, măsurarea timpului de răspuns sau </w:t>
      </w:r>
      <w:r w:rsidR="00372353">
        <w:rPr>
          <w:rFonts w:ascii="Times New Roman" w:hAnsi="Times New Roman" w:cs="Times New Roman"/>
          <w:sz w:val="24"/>
          <w:szCs w:val="24"/>
        </w:rPr>
        <w:t xml:space="preserve">accesul round-robin la lista de name server pentru </w:t>
      </w:r>
      <w:proofErr w:type="gramStart"/>
      <w:r w:rsidR="00372353">
        <w:rPr>
          <w:rFonts w:ascii="Times New Roman" w:hAnsi="Times New Roman" w:cs="Times New Roman"/>
          <w:sz w:val="24"/>
          <w:szCs w:val="24"/>
        </w:rPr>
        <w:t>a</w:t>
      </w:r>
      <w:proofErr w:type="gramEnd"/>
      <w:r w:rsidR="00372353">
        <w:rPr>
          <w:rFonts w:ascii="Times New Roman" w:hAnsi="Times New Roman" w:cs="Times New Roman"/>
          <w:sz w:val="24"/>
          <w:szCs w:val="24"/>
        </w:rPr>
        <w:t xml:space="preserve"> încerca și extinde solicitările și a micșora timpul de acces.</w:t>
      </w:r>
    </w:p>
    <w:p w:rsidR="00790DED" w:rsidRDefault="00372353"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Pentru a se extinde </w:t>
      </w:r>
      <w:r w:rsidR="00690433">
        <w:rPr>
          <w:rFonts w:ascii="Times New Roman" w:hAnsi="Times New Roman" w:cs="Times New Roman"/>
          <w:sz w:val="24"/>
          <w:szCs w:val="24"/>
        </w:rPr>
        <w:t xml:space="preserve">rețeaua noastră vom începe </w:t>
      </w:r>
      <w:proofErr w:type="gramStart"/>
      <w:r w:rsidR="00690433">
        <w:rPr>
          <w:rFonts w:ascii="Times New Roman" w:hAnsi="Times New Roman" w:cs="Times New Roman"/>
          <w:sz w:val="24"/>
          <w:szCs w:val="24"/>
        </w:rPr>
        <w:t>să</w:t>
      </w:r>
      <w:proofErr w:type="gramEnd"/>
      <w:r w:rsidR="00690433">
        <w:rPr>
          <w:rFonts w:ascii="Times New Roman" w:hAnsi="Times New Roman" w:cs="Times New Roman"/>
          <w:sz w:val="24"/>
          <w:szCs w:val="24"/>
        </w:rPr>
        <w:t xml:space="preserve"> creăm un număr mare de nume î</w:t>
      </w:r>
      <w:r>
        <w:rPr>
          <w:rFonts w:ascii="Times New Roman" w:hAnsi="Times New Roman" w:cs="Times New Roman"/>
          <w:sz w:val="24"/>
          <w:szCs w:val="24"/>
        </w:rPr>
        <w:t xml:space="preserve">n name servere-le noastre. Acest lucru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genera trei problem</w:t>
      </w:r>
      <w:r w:rsidR="001B68BF">
        <w:rPr>
          <w:rFonts w:ascii="Times New Roman" w:hAnsi="Times New Roman" w:cs="Times New Roman"/>
          <w:sz w:val="24"/>
          <w:szCs w:val="24"/>
        </w:rPr>
        <w:t>e</w:t>
      </w:r>
      <w:r>
        <w:rPr>
          <w:rFonts w:ascii="Times New Roman" w:hAnsi="Times New Roman" w:cs="Times New Roman"/>
          <w:sz w:val="24"/>
          <w:szCs w:val="24"/>
        </w:rPr>
        <w:t>:</w:t>
      </w:r>
    </w:p>
    <w:p w:rsidR="00372353" w:rsidRDefault="00372353"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2353" w:rsidRDefault="00372353" w:rsidP="0037235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w:t>
      </w:r>
      <w:r w:rsidR="00690433">
        <w:rPr>
          <w:rFonts w:ascii="Times New Roman" w:hAnsi="Times New Roman" w:cs="Times New Roman"/>
          <w:sz w:val="24"/>
          <w:szCs w:val="24"/>
        </w:rPr>
        <w:t>re</w:t>
      </w:r>
      <w:r>
        <w:rPr>
          <w:rFonts w:ascii="Times New Roman" w:hAnsi="Times New Roman" w:cs="Times New Roman"/>
          <w:sz w:val="24"/>
          <w:szCs w:val="24"/>
        </w:rPr>
        <w:t>: Găs</w:t>
      </w:r>
      <w:r w:rsidR="001B68BF">
        <w:rPr>
          <w:rFonts w:ascii="Times New Roman" w:hAnsi="Times New Roman" w:cs="Times New Roman"/>
          <w:sz w:val="24"/>
          <w:szCs w:val="24"/>
        </w:rPr>
        <w:t xml:space="preserve">irea oricărei intrări </w:t>
      </w:r>
      <w:proofErr w:type="gramStart"/>
      <w:r w:rsidR="001B68BF">
        <w:rPr>
          <w:rFonts w:ascii="Times New Roman" w:hAnsi="Times New Roman" w:cs="Times New Roman"/>
          <w:sz w:val="24"/>
          <w:szCs w:val="24"/>
        </w:rPr>
        <w:t xml:space="preserve">în </w:t>
      </w:r>
      <w:r>
        <w:rPr>
          <w:rFonts w:ascii="Times New Roman" w:hAnsi="Times New Roman" w:cs="Times New Roman"/>
          <w:sz w:val="24"/>
          <w:szCs w:val="24"/>
        </w:rPr>
        <w:t xml:space="preserve"> bază</w:t>
      </w:r>
      <w:proofErr w:type="gramEnd"/>
      <w:r w:rsidR="001B68BF">
        <w:rPr>
          <w:rFonts w:ascii="Times New Roman" w:hAnsi="Times New Roman" w:cs="Times New Roman"/>
          <w:sz w:val="24"/>
          <w:szCs w:val="24"/>
        </w:rPr>
        <w:t xml:space="preserve"> de date</w:t>
      </w:r>
      <w:r>
        <w:rPr>
          <w:rFonts w:ascii="Times New Roman" w:hAnsi="Times New Roman" w:cs="Times New Roman"/>
          <w:sz w:val="24"/>
          <w:szCs w:val="24"/>
        </w:rPr>
        <w:t xml:space="preserve"> a numelor va deveni tot mai lentă</w:t>
      </w:r>
      <w:r w:rsidR="001B68BF">
        <w:rPr>
          <w:rFonts w:ascii="Times New Roman" w:hAnsi="Times New Roman" w:cs="Times New Roman"/>
          <w:sz w:val="24"/>
          <w:szCs w:val="24"/>
        </w:rPr>
        <w:t xml:space="preserve"> ca atunci când milioane de nume încearcă să se conecteze la cel pe care îl doresc</w:t>
      </w:r>
      <w:r w:rsidR="00690433">
        <w:rPr>
          <w:rFonts w:ascii="Times New Roman" w:hAnsi="Times New Roman" w:cs="Times New Roman"/>
          <w:sz w:val="24"/>
          <w:szCs w:val="24"/>
        </w:rPr>
        <w:t>. Vom avea nevoie de o meto</w:t>
      </w:r>
      <w:r w:rsidR="001B68BF">
        <w:rPr>
          <w:rFonts w:ascii="Times New Roman" w:hAnsi="Times New Roman" w:cs="Times New Roman"/>
          <w:sz w:val="24"/>
          <w:szCs w:val="24"/>
        </w:rPr>
        <w:t xml:space="preserve">dă pentru </w:t>
      </w:r>
      <w:proofErr w:type="gramStart"/>
      <w:r w:rsidR="001B68BF">
        <w:rPr>
          <w:rFonts w:ascii="Times New Roman" w:hAnsi="Times New Roman" w:cs="Times New Roman"/>
          <w:sz w:val="24"/>
          <w:szCs w:val="24"/>
        </w:rPr>
        <w:t>a</w:t>
      </w:r>
      <w:proofErr w:type="gramEnd"/>
      <w:r w:rsidR="001B68BF">
        <w:rPr>
          <w:rFonts w:ascii="Times New Roman" w:hAnsi="Times New Roman" w:cs="Times New Roman"/>
          <w:sz w:val="24"/>
          <w:szCs w:val="24"/>
        </w:rPr>
        <w:t xml:space="preserve"> indexa și organiza numele.</w:t>
      </w:r>
      <w:r>
        <w:rPr>
          <w:rFonts w:ascii="Times New Roman" w:hAnsi="Times New Roman" w:cs="Times New Roman"/>
          <w:sz w:val="24"/>
          <w:szCs w:val="24"/>
        </w:rPr>
        <w:t xml:space="preserve"> </w:t>
      </w:r>
    </w:p>
    <w:p w:rsidR="001B68BF" w:rsidRDefault="001B68BF" w:rsidP="0037235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Scalabilitate: Dacă fiecare gazdă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accestă de name servere, solicitarea devine foarte mare.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necesară o metodă de a răspândi această solicitare de-a lungul unor name servere.</w:t>
      </w:r>
    </w:p>
    <w:p w:rsidR="001B68BF" w:rsidRPr="00372353" w:rsidRDefault="001B68BF" w:rsidP="0037235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Management: Cu foarte multe nume înregistrate in baza noastră de date, problema administrării devine din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în ce mai dificilă, ca multe încercări de administrare a </w:t>
      </w:r>
      <w:r w:rsidR="00175EBA">
        <w:rPr>
          <w:rFonts w:ascii="Times New Roman" w:hAnsi="Times New Roman" w:cs="Times New Roman"/>
          <w:sz w:val="24"/>
          <w:szCs w:val="24"/>
        </w:rPr>
        <w:t xml:space="preserve">acualizărilor înregistrate în același timp. </w:t>
      </w:r>
      <w:proofErr w:type="gramStart"/>
      <w:r w:rsidR="00175EBA">
        <w:rPr>
          <w:rFonts w:ascii="Times New Roman" w:hAnsi="Times New Roman" w:cs="Times New Roman"/>
          <w:sz w:val="24"/>
          <w:szCs w:val="24"/>
        </w:rPr>
        <w:t>Va</w:t>
      </w:r>
      <w:proofErr w:type="gramEnd"/>
      <w:r w:rsidR="00175EBA">
        <w:rPr>
          <w:rFonts w:ascii="Times New Roman" w:hAnsi="Times New Roman" w:cs="Times New Roman"/>
          <w:sz w:val="24"/>
          <w:szCs w:val="24"/>
        </w:rPr>
        <w:t xml:space="preserve"> fi nevoie de o metodă de separare (cunoscută sub denumirea de “delegare”), de administrare a acestor nume înregistrate (cunoscute general sub denumirea de resurse).</w:t>
      </w:r>
    </w:p>
    <w:p w:rsidR="00790DED" w:rsidRDefault="00790DED" w:rsidP="00BA46F5">
      <w:pPr>
        <w:spacing w:after="0" w:line="240" w:lineRule="auto"/>
        <w:jc w:val="both"/>
        <w:rPr>
          <w:rFonts w:ascii="Times New Roman" w:hAnsi="Times New Roman" w:cs="Times New Roman"/>
          <w:sz w:val="24"/>
          <w:szCs w:val="24"/>
        </w:rPr>
      </w:pPr>
    </w:p>
    <w:p w:rsidR="00790DED" w:rsidRDefault="00175EBA" w:rsidP="00BA46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Nevoia de a satisfice aceste trei cerințe</w:t>
      </w:r>
      <w:r w:rsidR="006D26EA">
        <w:rPr>
          <w:rFonts w:ascii="Times New Roman" w:hAnsi="Times New Roman" w:cs="Times New Roman"/>
          <w:sz w:val="24"/>
          <w:szCs w:val="24"/>
        </w:rPr>
        <w:t xml:space="preserve"> implică cunoaștere</w:t>
      </w:r>
      <w:r w:rsidR="00080675">
        <w:rPr>
          <w:rFonts w:ascii="Times New Roman" w:hAnsi="Times New Roman" w:cs="Times New Roman"/>
          <w:sz w:val="24"/>
          <w:szCs w:val="24"/>
        </w:rPr>
        <w:t>a conceptului de Internet Domain</w:t>
      </w:r>
      <w:r w:rsidR="006D26EA">
        <w:rPr>
          <w:rFonts w:ascii="Times New Roman" w:hAnsi="Times New Roman" w:cs="Times New Roman"/>
          <w:sz w:val="24"/>
          <w:szCs w:val="24"/>
        </w:rPr>
        <w:t xml:space="preserve"> Name System (DNS).</w:t>
      </w:r>
    </w:p>
    <w:p w:rsidR="00790DED" w:rsidRDefault="00790DED" w:rsidP="00BA46F5">
      <w:pPr>
        <w:spacing w:after="0" w:line="240" w:lineRule="auto"/>
        <w:jc w:val="both"/>
        <w:rPr>
          <w:rFonts w:ascii="Times New Roman" w:hAnsi="Times New Roman" w:cs="Times New Roman"/>
          <w:sz w:val="24"/>
          <w:szCs w:val="24"/>
        </w:rPr>
      </w:pPr>
    </w:p>
    <w:p w:rsidR="00690433" w:rsidRDefault="00690433" w:rsidP="00D545D4">
      <w:pPr>
        <w:spacing w:before="100" w:beforeAutospacing="1" w:after="100" w:afterAutospacing="1" w:line="240" w:lineRule="auto"/>
        <w:outlineLvl w:val="0"/>
        <w:rPr>
          <w:rFonts w:ascii="inherit" w:eastAsia="Times New Roman" w:hAnsi="inherit" w:cs="Times New Roman"/>
          <w:color w:val="4A3C31"/>
          <w:kern w:val="36"/>
          <w:sz w:val="56"/>
          <w:szCs w:val="56"/>
        </w:rPr>
      </w:pPr>
    </w:p>
    <w:p w:rsidR="00690433" w:rsidRPr="002A003E" w:rsidRDefault="002A003E" w:rsidP="002A003E">
      <w:pPr>
        <w:ind w:left="360"/>
        <w:rPr>
          <w:rFonts w:ascii="Times New Roman" w:hAnsi="Times New Roman" w:cs="Times New Roman"/>
          <w:sz w:val="24"/>
          <w:szCs w:val="24"/>
        </w:rPr>
      </w:pPr>
      <w:proofErr w:type="gramStart"/>
      <w:r>
        <w:rPr>
          <w:rFonts w:ascii="Times New Roman" w:hAnsi="Times New Roman" w:cs="Times New Roman"/>
          <w:sz w:val="24"/>
          <w:szCs w:val="24"/>
        </w:rPr>
        <w:t>1.I</w:t>
      </w:r>
      <w:proofErr w:type="gramEnd"/>
      <w:r>
        <w:rPr>
          <w:rFonts w:ascii="Times New Roman" w:hAnsi="Times New Roman" w:cs="Times New Roman"/>
          <w:sz w:val="24"/>
          <w:szCs w:val="24"/>
        </w:rPr>
        <w:t xml:space="preserve">  </w:t>
      </w:r>
      <w:r w:rsidR="00690433" w:rsidRPr="002A003E">
        <w:rPr>
          <w:rFonts w:ascii="Times New Roman" w:hAnsi="Times New Roman" w:cs="Times New Roman"/>
          <w:sz w:val="24"/>
          <w:szCs w:val="24"/>
        </w:rPr>
        <w:t>Domeniul Internet pentru numele sistemului (The Internet Domain Name System)</w:t>
      </w:r>
    </w:p>
    <w:p w:rsidR="00690433" w:rsidRDefault="00690433" w:rsidP="002A0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Domeniul Internet pentru numele sistemului reprezintă o implementare specifică a conceptului de nume server optimizat pentru condițiile răspândite în Internet. Făcând referire la scurta istorie a numelui serverelor, </w:t>
      </w:r>
      <w:r w:rsidR="002A003E">
        <w:rPr>
          <w:rFonts w:ascii="Times New Roman" w:hAnsi="Times New Roman" w:cs="Times New Roman"/>
          <w:sz w:val="24"/>
          <w:szCs w:val="24"/>
        </w:rPr>
        <w:t>se pot remarca trei concept</w:t>
      </w:r>
      <w:r w:rsidR="003B176E">
        <w:rPr>
          <w:rFonts w:ascii="Times New Roman" w:hAnsi="Times New Roman" w:cs="Times New Roman"/>
          <w:sz w:val="24"/>
          <w:szCs w:val="24"/>
        </w:rPr>
        <w:t>e</w:t>
      </w:r>
      <w:r w:rsidR="002A003E">
        <w:rPr>
          <w:rFonts w:ascii="Times New Roman" w:hAnsi="Times New Roman" w:cs="Times New Roman"/>
          <w:sz w:val="24"/>
          <w:szCs w:val="24"/>
        </w:rPr>
        <w:t xml:space="preserve"> care au apărut:</w:t>
      </w:r>
    </w:p>
    <w:p w:rsidR="002A003E" w:rsidRDefault="002A003E" w:rsidP="002A003E">
      <w:pPr>
        <w:spacing w:after="0" w:line="240" w:lineRule="auto"/>
        <w:jc w:val="both"/>
        <w:rPr>
          <w:rFonts w:ascii="Times New Roman" w:hAnsi="Times New Roman" w:cs="Times New Roman"/>
          <w:sz w:val="24"/>
          <w:szCs w:val="24"/>
        </w:rPr>
      </w:pPr>
    </w:p>
    <w:p w:rsidR="002A003E" w:rsidRDefault="002A003E" w:rsidP="002A003E">
      <w:pPr>
        <w:jc w:val="both"/>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 xml:space="preserve"> Necesitatea pentru o ierarhie a numelor</w:t>
      </w:r>
    </w:p>
    <w:p w:rsidR="002A003E" w:rsidRDefault="002A003E" w:rsidP="002A003E">
      <w:pPr>
        <w:jc w:val="both"/>
        <w:rPr>
          <w:rFonts w:ascii="Times New Roman" w:hAnsi="Times New Roman" w:cs="Times New Roman"/>
          <w:sz w:val="24"/>
          <w:szCs w:val="24"/>
        </w:rPr>
      </w:pPr>
      <w:proofErr w:type="gramStart"/>
      <w:r>
        <w:rPr>
          <w:rFonts w:ascii="Times New Roman" w:hAnsi="Times New Roman" w:cs="Times New Roman"/>
          <w:sz w:val="24"/>
          <w:szCs w:val="24"/>
        </w:rPr>
        <w:t>1.b</w:t>
      </w:r>
      <w:proofErr w:type="gramEnd"/>
      <w:r>
        <w:rPr>
          <w:rFonts w:ascii="Times New Roman" w:hAnsi="Times New Roman" w:cs="Times New Roman"/>
          <w:sz w:val="24"/>
          <w:szCs w:val="24"/>
        </w:rPr>
        <w:t xml:space="preserve"> Necesitatea de a extinde încercările operaționale la numele serverelor noastre</w:t>
      </w:r>
    </w:p>
    <w:p w:rsidR="002A003E" w:rsidRDefault="002A003E" w:rsidP="002A003E">
      <w:pPr>
        <w:jc w:val="both"/>
        <w:rPr>
          <w:rFonts w:ascii="Times New Roman" w:hAnsi="Times New Roman" w:cs="Times New Roman"/>
          <w:sz w:val="24"/>
          <w:szCs w:val="24"/>
        </w:rPr>
      </w:pPr>
      <w:proofErr w:type="gramStart"/>
      <w:r>
        <w:rPr>
          <w:rFonts w:ascii="Times New Roman" w:hAnsi="Times New Roman" w:cs="Times New Roman"/>
          <w:sz w:val="24"/>
          <w:szCs w:val="24"/>
        </w:rPr>
        <w:t>1.c</w:t>
      </w:r>
      <w:proofErr w:type="gramEnd"/>
      <w:r>
        <w:rPr>
          <w:rFonts w:ascii="Times New Roman" w:hAnsi="Times New Roman" w:cs="Times New Roman"/>
          <w:sz w:val="24"/>
          <w:szCs w:val="24"/>
        </w:rPr>
        <w:t xml:space="preserve"> Necesitatea de a desemna administrarea numelor serverelor no</w:t>
      </w:r>
      <w:r w:rsidR="00BE6929">
        <w:rPr>
          <w:rFonts w:ascii="Times New Roman" w:hAnsi="Times New Roman" w:cs="Times New Roman"/>
          <w:sz w:val="24"/>
          <w:szCs w:val="24"/>
        </w:rPr>
        <w:t>a</w:t>
      </w:r>
      <w:r>
        <w:rPr>
          <w:rFonts w:ascii="Times New Roman" w:hAnsi="Times New Roman" w:cs="Times New Roman"/>
          <w:sz w:val="24"/>
          <w:szCs w:val="24"/>
        </w:rPr>
        <w:t>stre.</w:t>
      </w:r>
    </w:p>
    <w:p w:rsidR="002A003E" w:rsidRPr="002A003E" w:rsidRDefault="002A003E" w:rsidP="002A003E">
      <w:pPr>
        <w:jc w:val="both"/>
        <w:rPr>
          <w:rFonts w:ascii="Times New Roman" w:hAnsi="Times New Roman" w:cs="Times New Roman"/>
          <w:sz w:val="24"/>
          <w:szCs w:val="24"/>
        </w:rPr>
      </w:pPr>
      <w:r>
        <w:rPr>
          <w:rFonts w:ascii="Times New Roman" w:hAnsi="Times New Roman" w:cs="Times New Roman"/>
          <w:sz w:val="24"/>
          <w:szCs w:val="24"/>
        </w:rPr>
        <w:t>Internetul DNS rezolvă în mod elegant toate aceste trei concept</w:t>
      </w:r>
      <w:r w:rsidR="00560BBB">
        <w:rPr>
          <w:rFonts w:ascii="Times New Roman" w:hAnsi="Times New Roman" w:cs="Times New Roman"/>
          <w:sz w:val="24"/>
          <w:szCs w:val="24"/>
        </w:rPr>
        <w:t>e</w:t>
      </w:r>
      <w:r>
        <w:rPr>
          <w:rFonts w:ascii="Times New Roman" w:hAnsi="Times New Roman" w:cs="Times New Roman"/>
          <w:sz w:val="24"/>
          <w:szCs w:val="24"/>
        </w:rPr>
        <w:t>.</w:t>
      </w:r>
    </w:p>
    <w:p w:rsidR="00690433" w:rsidRDefault="002A003E" w:rsidP="002A003E">
      <w:pPr>
        <w:ind w:left="360"/>
        <w:rPr>
          <w:rFonts w:ascii="Times New Roman" w:hAnsi="Times New Roman" w:cs="Times New Roman"/>
          <w:sz w:val="24"/>
          <w:szCs w:val="24"/>
        </w:rPr>
      </w:pPr>
      <w:proofErr w:type="gramStart"/>
      <w:r>
        <w:rPr>
          <w:rFonts w:ascii="Times New Roman" w:hAnsi="Times New Roman" w:cs="Times New Roman"/>
          <w:sz w:val="24"/>
          <w:szCs w:val="24"/>
        </w:rPr>
        <w:t>1.II</w:t>
      </w:r>
      <w:proofErr w:type="gramEnd"/>
      <w:r>
        <w:rPr>
          <w:rFonts w:ascii="Times New Roman" w:hAnsi="Times New Roman" w:cs="Times New Roman"/>
          <w:sz w:val="24"/>
          <w:szCs w:val="24"/>
        </w:rPr>
        <w:t xml:space="preserve">  Domenii și desemnări</w:t>
      </w:r>
    </w:p>
    <w:p w:rsidR="0028522C" w:rsidRDefault="002A003E" w:rsidP="0028522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Domeniul Nume Sistem utilizează </w:t>
      </w:r>
      <w:r w:rsidR="0028522C">
        <w:rPr>
          <w:rFonts w:ascii="Times New Roman" w:hAnsi="Times New Roman" w:cs="Times New Roman"/>
          <w:sz w:val="24"/>
          <w:szCs w:val="24"/>
        </w:rPr>
        <w:t>structuri</w:t>
      </w:r>
      <w:r>
        <w:rPr>
          <w:rFonts w:ascii="Times New Roman" w:hAnsi="Times New Roman" w:cs="Times New Roman"/>
          <w:sz w:val="24"/>
          <w:szCs w:val="24"/>
        </w:rPr>
        <w:t xml:space="preserve"> de nume</w:t>
      </w:r>
      <w:r w:rsidR="0028522C">
        <w:rPr>
          <w:rFonts w:ascii="Times New Roman" w:hAnsi="Times New Roman" w:cs="Times New Roman"/>
          <w:sz w:val="24"/>
          <w:szCs w:val="24"/>
        </w:rPr>
        <w:t xml:space="preserve"> ierarhizate</w:t>
      </w:r>
      <w:r>
        <w:rPr>
          <w:rFonts w:ascii="Times New Roman" w:hAnsi="Times New Roman" w:cs="Times New Roman"/>
          <w:sz w:val="24"/>
          <w:szCs w:val="24"/>
        </w:rPr>
        <w:t xml:space="preserve"> (</w:t>
      </w:r>
      <w:r w:rsidR="0028522C">
        <w:rPr>
          <w:rFonts w:ascii="Times New Roman" w:hAnsi="Times New Roman" w:cs="Times New Roman"/>
          <w:sz w:val="24"/>
          <w:szCs w:val="24"/>
        </w:rPr>
        <w:t>arborescente</w:t>
      </w:r>
      <w:r>
        <w:rPr>
          <w:rFonts w:ascii="Times New Roman" w:hAnsi="Times New Roman" w:cs="Times New Roman"/>
          <w:sz w:val="24"/>
          <w:szCs w:val="24"/>
        </w:rPr>
        <w:t xml:space="preserve">).  </w:t>
      </w:r>
      <w:r w:rsidR="0028522C">
        <w:rPr>
          <w:rFonts w:ascii="Times New Roman" w:hAnsi="Times New Roman" w:cs="Times New Roman"/>
          <w:sz w:val="24"/>
          <w:szCs w:val="24"/>
        </w:rPr>
        <w:t xml:space="preserve">În varful ierarhiei </w:t>
      </w:r>
      <w:proofErr w:type="gramStart"/>
      <w:r w:rsidR="0028522C">
        <w:rPr>
          <w:rFonts w:ascii="Times New Roman" w:hAnsi="Times New Roman" w:cs="Times New Roman"/>
          <w:sz w:val="24"/>
          <w:szCs w:val="24"/>
        </w:rPr>
        <w:t>este</w:t>
      </w:r>
      <w:proofErr w:type="gramEnd"/>
      <w:r w:rsidR="0028522C">
        <w:rPr>
          <w:rFonts w:ascii="Times New Roman" w:hAnsi="Times New Roman" w:cs="Times New Roman"/>
          <w:sz w:val="24"/>
          <w:szCs w:val="24"/>
        </w:rPr>
        <w:t xml:space="preserve"> nodul rădăcină urmat de către nodul TLD (Domeniul nivelului de sus), după de SDL (Domeniul celui de-al doilea nivel) și un număr de nivele de jos, fiecare separate cu un punct.</w:t>
      </w:r>
    </w:p>
    <w:p w:rsidR="0028522C" w:rsidRDefault="0028522C" w:rsidP="0028522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TLD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împărțit în două tipuri:</w:t>
      </w:r>
    </w:p>
    <w:p w:rsidR="0028522C" w:rsidRDefault="0028522C" w:rsidP="0028522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Domeniul Generic al Primului Nivel (gTLD), utilizat de exemplu pentru: .com, .edu, .net, .org, .mil, etc.</w:t>
      </w:r>
    </w:p>
    <w:p w:rsidR="0028522C" w:rsidRDefault="0025543E" w:rsidP="0028522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Domeniul Codului Tării al Primului Nivel (ccTLD), utizat de exemplu pentru: .us, .ca, .tv, .uk</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25543E" w:rsidRDefault="0025543E" w:rsidP="00255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Cele menționate anterior pot fi reprezen</w:t>
      </w:r>
      <w:r w:rsidR="00642434">
        <w:rPr>
          <w:rFonts w:ascii="Times New Roman" w:hAnsi="Times New Roman" w:cs="Times New Roman"/>
          <w:sz w:val="24"/>
          <w:szCs w:val="24"/>
        </w:rPr>
        <w:t>tate și din punc</w:t>
      </w:r>
      <w:r w:rsidR="008B31B8">
        <w:rPr>
          <w:rFonts w:ascii="Times New Roman" w:hAnsi="Times New Roman" w:cs="Times New Roman"/>
          <w:sz w:val="24"/>
          <w:szCs w:val="24"/>
        </w:rPr>
        <w:t>t</w:t>
      </w:r>
      <w:r w:rsidR="00642434">
        <w:rPr>
          <w:rFonts w:ascii="Times New Roman" w:hAnsi="Times New Roman" w:cs="Times New Roman"/>
          <w:sz w:val="24"/>
          <w:szCs w:val="24"/>
        </w:rPr>
        <w:t xml:space="preserve"> de vedere graf</w:t>
      </w:r>
      <w:r>
        <w:rPr>
          <w:rFonts w:ascii="Times New Roman" w:hAnsi="Times New Roman" w:cs="Times New Roman"/>
          <w:sz w:val="24"/>
          <w:szCs w:val="24"/>
        </w:rPr>
        <w:t>ic:</w:t>
      </w:r>
    </w:p>
    <w:p w:rsidR="0025543E" w:rsidRDefault="0025543E" w:rsidP="0025543E">
      <w:pPr>
        <w:spacing w:after="0" w:line="240" w:lineRule="auto"/>
        <w:rPr>
          <w:rFonts w:ascii="Times New Roman" w:hAnsi="Times New Roman" w:cs="Times New Roman"/>
          <w:sz w:val="24"/>
          <w:szCs w:val="24"/>
        </w:rPr>
      </w:pPr>
    </w:p>
    <w:p w:rsidR="0025543E" w:rsidRDefault="0025543E" w:rsidP="0025543E">
      <w:pPr>
        <w:spacing w:after="0" w:line="240" w:lineRule="auto"/>
        <w:rPr>
          <w:rFonts w:ascii="Times New Roman" w:hAnsi="Times New Roman" w:cs="Times New Roman"/>
          <w:sz w:val="24"/>
          <w:szCs w:val="24"/>
        </w:rPr>
      </w:pPr>
    </w:p>
    <w:p w:rsidR="0025543E" w:rsidRPr="0025543E" w:rsidRDefault="0025543E" w:rsidP="0025543E">
      <w:pPr>
        <w:spacing w:after="0" w:line="240" w:lineRule="auto"/>
        <w:jc w:val="center"/>
        <w:rPr>
          <w:rFonts w:ascii="Times New Roman" w:hAnsi="Times New Roman" w:cs="Times New Roman"/>
          <w:sz w:val="24"/>
          <w:szCs w:val="24"/>
        </w:rPr>
      </w:pPr>
      <w:r>
        <w:rPr>
          <w:noProof/>
        </w:rPr>
        <w:drawing>
          <wp:inline distT="0" distB="0" distL="0" distR="0" wp14:anchorId="7665C7FB" wp14:editId="39B5E551">
            <wp:extent cx="3667125" cy="1438275"/>
            <wp:effectExtent l="0" t="0" r="9525" b="9525"/>
            <wp:docPr id="2" name="Picture 2" descr="https://www.safaribooksonline.com/library/view/pro-dns-and/9781590594940/fig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aribooksonline.com/library/view/pro-dns-and/9781590594940/figs/0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38275"/>
                    </a:xfrm>
                    <a:prstGeom prst="rect">
                      <a:avLst/>
                    </a:prstGeom>
                    <a:noFill/>
                    <a:ln>
                      <a:noFill/>
                    </a:ln>
                  </pic:spPr>
                </pic:pic>
              </a:graphicData>
            </a:graphic>
          </wp:inline>
        </w:drawing>
      </w:r>
    </w:p>
    <w:p w:rsidR="0028522C" w:rsidRDefault="0028522C" w:rsidP="00D545D4">
      <w:pPr>
        <w:pStyle w:val="NormalWeb"/>
        <w:shd w:val="clear" w:color="auto" w:fill="FFFFFF"/>
        <w:spacing w:line="467" w:lineRule="atLeast"/>
        <w:rPr>
          <w:rFonts w:ascii="Georgia" w:hAnsi="Georgia"/>
          <w:color w:val="333333"/>
          <w:sz w:val="28"/>
          <w:szCs w:val="28"/>
        </w:rPr>
      </w:pPr>
    </w:p>
    <w:p w:rsidR="00D545D4" w:rsidRDefault="0025543E" w:rsidP="007D5F4C">
      <w:pPr>
        <w:spacing w:after="0" w:line="240" w:lineRule="auto"/>
        <w:rPr>
          <w:rFonts w:ascii="Times New Roman" w:hAnsi="Times New Roman" w:cs="Times New Roman"/>
          <w:noProof/>
          <w:sz w:val="24"/>
          <w:szCs w:val="24"/>
        </w:rPr>
      </w:pPr>
      <w:r w:rsidRPr="0025543E">
        <w:rPr>
          <w:rFonts w:ascii="Times New Roman" w:hAnsi="Times New Roman" w:cs="Times New Roman"/>
          <w:noProof/>
          <w:sz w:val="24"/>
          <w:szCs w:val="24"/>
        </w:rPr>
        <w:t>Un domeniu d</w:t>
      </w:r>
      <w:r>
        <w:rPr>
          <w:rFonts w:ascii="Times New Roman" w:hAnsi="Times New Roman" w:cs="Times New Roman"/>
          <w:noProof/>
          <w:sz w:val="24"/>
          <w:szCs w:val="24"/>
        </w:rPr>
        <w:t xml:space="preserve">e nume este, de exemplu un site web, este în mod normal o combinație între un nume SDL și un nume TDL și este scris </w:t>
      </w:r>
      <w:r w:rsidR="002E6476">
        <w:rPr>
          <w:rFonts w:ascii="Times New Roman" w:hAnsi="Times New Roman" w:cs="Times New Roman"/>
          <w:noProof/>
          <w:sz w:val="24"/>
          <w:szCs w:val="24"/>
        </w:rPr>
        <w:t>de la stânga la dreapta cu nivel de jos al ierarhiei din stânga și nivelul de sus din dreapta.</w:t>
      </w:r>
    </w:p>
    <w:p w:rsidR="002E6476" w:rsidRDefault="008752D0" w:rsidP="002E647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Termenul Domeniul de niv</w:t>
      </w:r>
      <w:r w:rsidR="002E6476" w:rsidRPr="000B5C36">
        <w:rPr>
          <w:rFonts w:ascii="Times New Roman" w:hAnsi="Times New Roman" w:cs="Times New Roman"/>
          <w:sz w:val="24"/>
          <w:szCs w:val="24"/>
          <w:shd w:val="clear" w:color="auto" w:fill="FFFFFF"/>
        </w:rPr>
        <w:t xml:space="preserve">el Secundar </w:t>
      </w:r>
      <w:proofErr w:type="gramStart"/>
      <w:r w:rsidR="002E6476" w:rsidRPr="000B5C36">
        <w:rPr>
          <w:rFonts w:ascii="Times New Roman" w:hAnsi="Times New Roman" w:cs="Times New Roman"/>
          <w:sz w:val="24"/>
          <w:szCs w:val="24"/>
          <w:shd w:val="clear" w:color="auto" w:fill="FFFFFF"/>
        </w:rPr>
        <w:t>este</w:t>
      </w:r>
      <w:proofErr w:type="gramEnd"/>
      <w:r w:rsidR="002E6476" w:rsidRPr="000B5C36">
        <w:rPr>
          <w:rFonts w:ascii="Times New Roman" w:hAnsi="Times New Roman" w:cs="Times New Roman"/>
          <w:sz w:val="24"/>
          <w:szCs w:val="24"/>
          <w:shd w:val="clear" w:color="auto" w:fill="FFFFFF"/>
        </w:rPr>
        <w:t xml:space="preserve"> </w:t>
      </w:r>
      <w:r w:rsidR="000B5C36">
        <w:rPr>
          <w:rFonts w:ascii="Times New Roman" w:hAnsi="Times New Roman" w:cs="Times New Roman"/>
          <w:sz w:val="24"/>
          <w:szCs w:val="24"/>
          <w:shd w:val="clear" w:color="auto" w:fill="FFFFFF"/>
        </w:rPr>
        <w:t xml:space="preserve">precis </w:t>
      </w:r>
      <w:r w:rsidR="002E6476" w:rsidRPr="000B5C36">
        <w:rPr>
          <w:rFonts w:ascii="Times New Roman" w:hAnsi="Times New Roman" w:cs="Times New Roman"/>
          <w:sz w:val="24"/>
          <w:szCs w:val="24"/>
          <w:shd w:val="clear" w:color="auto" w:fill="FFFFFF"/>
        </w:rPr>
        <w:t>din punct de vedere t</w:t>
      </w:r>
      <w:r w:rsidR="000B5C36" w:rsidRPr="000B5C36">
        <w:rPr>
          <w:rFonts w:ascii="Times New Roman" w:hAnsi="Times New Roman" w:cs="Times New Roman"/>
          <w:sz w:val="24"/>
          <w:szCs w:val="24"/>
          <w:shd w:val="clear" w:color="auto" w:fill="FFFFFF"/>
        </w:rPr>
        <w:t>e</w:t>
      </w:r>
      <w:r w:rsidR="002E6476" w:rsidRPr="000B5C36">
        <w:rPr>
          <w:rFonts w:ascii="Times New Roman" w:hAnsi="Times New Roman" w:cs="Times New Roman"/>
          <w:sz w:val="24"/>
          <w:szCs w:val="24"/>
          <w:shd w:val="clear" w:color="auto" w:fill="FFFFFF"/>
        </w:rPr>
        <w:t xml:space="preserve">hnic </w:t>
      </w:r>
      <w:r w:rsidR="000B5C36">
        <w:rPr>
          <w:rFonts w:ascii="Times New Roman" w:hAnsi="Times New Roman" w:cs="Times New Roman"/>
          <w:sz w:val="24"/>
          <w:szCs w:val="24"/>
          <w:shd w:val="clear" w:color="auto" w:fill="FFFFFF"/>
        </w:rPr>
        <w:t xml:space="preserve">și definește noduri de nivelul doi în ierarhia domeniului de nume, dar apare impedimentul cu privire la lungime. </w:t>
      </w:r>
      <w:r w:rsidR="00A357E2">
        <w:rPr>
          <w:rFonts w:ascii="Times New Roman" w:hAnsi="Times New Roman" w:cs="Times New Roman"/>
          <w:sz w:val="24"/>
          <w:szCs w:val="24"/>
          <w:shd w:val="clear" w:color="auto" w:fill="FFFFFF"/>
        </w:rPr>
        <w:t xml:space="preserve">De asemenea Domeniul al Treilea impune o lungime mai mare, dar </w:t>
      </w:r>
      <w:proofErr w:type="gramStart"/>
      <w:r w:rsidR="00A357E2">
        <w:rPr>
          <w:rFonts w:ascii="Times New Roman" w:hAnsi="Times New Roman" w:cs="Times New Roman"/>
          <w:sz w:val="24"/>
          <w:szCs w:val="24"/>
          <w:shd w:val="clear" w:color="auto" w:fill="FFFFFF"/>
        </w:rPr>
        <w:t>este</w:t>
      </w:r>
      <w:proofErr w:type="gramEnd"/>
      <w:r w:rsidR="00A357E2">
        <w:rPr>
          <w:rFonts w:ascii="Times New Roman" w:hAnsi="Times New Roman" w:cs="Times New Roman"/>
          <w:sz w:val="24"/>
          <w:szCs w:val="24"/>
          <w:shd w:val="clear" w:color="auto" w:fill="FFFFFF"/>
        </w:rPr>
        <w:t xml:space="preserve"> relevant în cazul ccTLDs. General Domeniul de nume </w:t>
      </w:r>
      <w:proofErr w:type="gramStart"/>
      <w:r w:rsidR="00A357E2">
        <w:rPr>
          <w:rFonts w:ascii="Times New Roman" w:hAnsi="Times New Roman" w:cs="Times New Roman"/>
          <w:sz w:val="24"/>
          <w:szCs w:val="24"/>
          <w:shd w:val="clear" w:color="auto" w:fill="FFFFFF"/>
        </w:rPr>
        <w:t>este</w:t>
      </w:r>
      <w:proofErr w:type="gramEnd"/>
      <w:r w:rsidR="00A357E2">
        <w:rPr>
          <w:rFonts w:ascii="Times New Roman" w:hAnsi="Times New Roman" w:cs="Times New Roman"/>
          <w:sz w:val="24"/>
          <w:szCs w:val="24"/>
          <w:shd w:val="clear" w:color="auto" w:fill="FFFFFF"/>
        </w:rPr>
        <w:t xml:space="preserve"> utilizat în special pentru a descrie o entitate desemnată, de exemplu un site, care are în componență SLD și TLD </w:t>
      </w:r>
    </w:p>
    <w:p w:rsidR="00A42CDC" w:rsidRDefault="00A42CDC" w:rsidP="00BA002A">
      <w:pPr>
        <w:spacing w:before="600" w:after="480" w:line="240" w:lineRule="auto"/>
        <w:jc w:val="center"/>
        <w:rPr>
          <w:rFonts w:ascii="Times New Roman" w:hAnsi="Times New Roman" w:cs="Times New Roman"/>
          <w:sz w:val="24"/>
          <w:szCs w:val="24"/>
          <w:shd w:val="clear" w:color="auto" w:fill="FFFFFF"/>
        </w:rPr>
      </w:pPr>
    </w:p>
    <w:p w:rsidR="00DF2265" w:rsidRPr="00BA002A" w:rsidRDefault="00DF2265" w:rsidP="00BA002A">
      <w:pPr>
        <w:spacing w:before="600" w:after="480" w:line="240" w:lineRule="auto"/>
        <w:jc w:val="center"/>
        <w:rPr>
          <w:rFonts w:ascii="Times New Roman" w:hAnsi="Times New Roman" w:cs="Times New Roman"/>
          <w:b/>
          <w:sz w:val="28"/>
          <w:szCs w:val="28"/>
          <w:shd w:val="clear" w:color="auto" w:fill="FFFFFF"/>
        </w:rPr>
      </w:pPr>
      <w:r w:rsidRPr="00BA002A">
        <w:rPr>
          <w:rFonts w:ascii="Times New Roman" w:hAnsi="Times New Roman" w:cs="Times New Roman"/>
          <w:b/>
          <w:sz w:val="28"/>
          <w:szCs w:val="28"/>
          <w:shd w:val="clear" w:color="auto" w:fill="FFFFFF"/>
        </w:rPr>
        <w:t>Capitolul 1. DNS</w:t>
      </w:r>
    </w:p>
    <w:p w:rsidR="00A357E2" w:rsidRPr="00542933" w:rsidRDefault="00542933" w:rsidP="00DF2265">
      <w:pPr>
        <w:pStyle w:val="Heading1"/>
        <w:numPr>
          <w:ilvl w:val="1"/>
          <w:numId w:val="10"/>
        </w:numPr>
        <w:spacing w:before="600" w:beforeAutospacing="0" w:after="480" w:afterAutospacing="0"/>
        <w:rPr>
          <w:b w:val="0"/>
          <w:i/>
          <w:sz w:val="28"/>
          <w:szCs w:val="28"/>
          <w:shd w:val="clear" w:color="auto" w:fill="FFFFFF"/>
        </w:rPr>
      </w:pPr>
      <w:r>
        <w:rPr>
          <w:b w:val="0"/>
          <w:i/>
          <w:sz w:val="28"/>
          <w:szCs w:val="28"/>
          <w:shd w:val="clear" w:color="auto" w:fill="FFFFFF"/>
        </w:rPr>
        <w:t>Arhitectura DNS</w:t>
      </w:r>
    </w:p>
    <w:p w:rsidR="007D5F4C" w:rsidRDefault="007D5F4C" w:rsidP="00C740EE">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0EE" w:rsidRPr="00C740EE">
        <w:rPr>
          <w:rFonts w:ascii="Times New Roman" w:hAnsi="Times New Roman" w:cs="Times New Roman"/>
          <w:sz w:val="24"/>
          <w:szCs w:val="24"/>
        </w:rPr>
        <w:t>Din punct de vedere</w:t>
      </w:r>
      <w:r w:rsidR="005048CE">
        <w:rPr>
          <w:rFonts w:ascii="Times New Roman" w:hAnsi="Times New Roman" w:cs="Times New Roman"/>
          <w:sz w:val="24"/>
          <w:szCs w:val="24"/>
        </w:rPr>
        <w:t xml:space="preserve"> ar</w:t>
      </w:r>
      <w:r w:rsidR="00C740EE">
        <w:rPr>
          <w:rFonts w:ascii="Times New Roman" w:hAnsi="Times New Roman" w:cs="Times New Roman"/>
          <w:sz w:val="24"/>
          <w:szCs w:val="24"/>
        </w:rPr>
        <w:t xml:space="preserve">hitectural se ține cont de domeniu de aplicație (logica de transport) și domeniile tehnologice. </w:t>
      </w:r>
      <w:r w:rsidR="00211A65">
        <w:rPr>
          <w:rFonts w:ascii="Times New Roman" w:hAnsi="Times New Roman" w:cs="Times New Roman"/>
          <w:sz w:val="24"/>
          <w:szCs w:val="24"/>
        </w:rPr>
        <w:t>EPC (Electronic Product Code</w:t>
      </w:r>
      <w:proofErr w:type="gramStart"/>
      <w:r w:rsidR="00211A65">
        <w:rPr>
          <w:rFonts w:ascii="Times New Roman" w:hAnsi="Times New Roman" w:cs="Times New Roman"/>
          <w:sz w:val="24"/>
          <w:szCs w:val="24"/>
        </w:rPr>
        <w:t>)-</w:t>
      </w:r>
      <w:proofErr w:type="gramEnd"/>
      <w:r w:rsidR="00211A65">
        <w:rPr>
          <w:rFonts w:ascii="Times New Roman" w:hAnsi="Times New Roman" w:cs="Times New Roman"/>
          <w:sz w:val="24"/>
          <w:szCs w:val="24"/>
        </w:rPr>
        <w:t xml:space="preserve"> Codul elctronic al produsului, este un identificator universal, bazat pe Identificatorii de Resurse Universali (URIs). EPC asigură tot timpul o identitate unică pentru fiecare obiect fizic.</w:t>
      </w:r>
    </w:p>
    <w:p w:rsidR="00C740EE" w:rsidRDefault="007D5F4C" w:rsidP="00C740EE">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Serviciul Nume Obiect (ONS)</w:t>
      </w:r>
      <w:r w:rsidR="00211A65">
        <w:rPr>
          <w:rFonts w:ascii="Times New Roman" w:hAnsi="Times New Roman" w:cs="Times New Roman"/>
          <w:sz w:val="24"/>
          <w:szCs w:val="24"/>
        </w:rPr>
        <w:t xml:space="preserv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un serviciu de rețea automat similar cu</w:t>
      </w:r>
      <w:r w:rsidR="008B31B8">
        <w:rPr>
          <w:rFonts w:ascii="Times New Roman" w:hAnsi="Times New Roman" w:cs="Times New Roman"/>
          <w:sz w:val="24"/>
          <w:szCs w:val="24"/>
        </w:rPr>
        <w:t xml:space="preserve"> Serviciu Domeniu Nume (DNS). Câ</w:t>
      </w:r>
      <w:r>
        <w:rPr>
          <w:rFonts w:ascii="Times New Roman" w:hAnsi="Times New Roman" w:cs="Times New Roman"/>
          <w:sz w:val="24"/>
          <w:szCs w:val="24"/>
        </w:rPr>
        <w:t xml:space="preserve">nd o interogare citește eticheta RFID a unui produs, EPC (Electronic Product Code) este </w:t>
      </w:r>
      <w:proofErr w:type="gramStart"/>
      <w:r>
        <w:rPr>
          <w:rFonts w:ascii="Times New Roman" w:hAnsi="Times New Roman" w:cs="Times New Roman"/>
          <w:sz w:val="24"/>
          <w:szCs w:val="24"/>
        </w:rPr>
        <w:t xml:space="preserve">blocat </w:t>
      </w:r>
      <w:r w:rsidR="00A167DB">
        <w:rPr>
          <w:rFonts w:ascii="Times New Roman" w:hAnsi="Times New Roman" w:cs="Times New Roman"/>
          <w:sz w:val="24"/>
          <w:szCs w:val="24"/>
        </w:rPr>
        <w:t xml:space="preserve"> ș</w:t>
      </w:r>
      <w:proofErr w:type="gramEnd"/>
      <w:r w:rsidR="00A167DB">
        <w:rPr>
          <w:rFonts w:ascii="Times New Roman" w:hAnsi="Times New Roman" w:cs="Times New Roman"/>
          <w:sz w:val="24"/>
          <w:szCs w:val="24"/>
        </w:rPr>
        <w:t xml:space="preserve">i interogările ONS la nivelul unei rețele locale din Internet găsesc informații unde este stocat produsul. Rezultatul acestor interogări </w:t>
      </w:r>
      <w:proofErr w:type="gramStart"/>
      <w:r w:rsidR="00A167DB">
        <w:rPr>
          <w:rFonts w:ascii="Times New Roman" w:hAnsi="Times New Roman" w:cs="Times New Roman"/>
          <w:sz w:val="24"/>
          <w:szCs w:val="24"/>
        </w:rPr>
        <w:t>este</w:t>
      </w:r>
      <w:proofErr w:type="gramEnd"/>
      <w:r w:rsidR="00A167DB">
        <w:rPr>
          <w:rFonts w:ascii="Times New Roman" w:hAnsi="Times New Roman" w:cs="Times New Roman"/>
          <w:sz w:val="24"/>
          <w:szCs w:val="24"/>
        </w:rPr>
        <w:t xml:space="preserve"> acel server unde un fisier legat de produs este stocat. </w:t>
      </w:r>
      <w:r>
        <w:rPr>
          <w:rFonts w:ascii="Times New Roman" w:hAnsi="Times New Roman" w:cs="Times New Roman"/>
          <w:sz w:val="24"/>
          <w:szCs w:val="24"/>
        </w:rPr>
        <w:t xml:space="preserve"> </w:t>
      </w:r>
    </w:p>
    <w:p w:rsidR="00C740EE" w:rsidRDefault="00C740EE" w:rsidP="00C740EE">
      <w:pPr>
        <w:tabs>
          <w:tab w:val="left" w:pos="1950"/>
        </w:tabs>
        <w:spacing w:after="0" w:line="240" w:lineRule="auto"/>
        <w:jc w:val="both"/>
        <w:rPr>
          <w:rFonts w:ascii="Times New Roman" w:hAnsi="Times New Roman" w:cs="Times New Roman"/>
          <w:sz w:val="24"/>
          <w:szCs w:val="24"/>
        </w:rPr>
      </w:pPr>
    </w:p>
    <w:p w:rsidR="00932723" w:rsidRPr="00932723" w:rsidRDefault="00932723" w:rsidP="00932723">
      <w:pPr>
        <w:pStyle w:val="Heading1"/>
        <w:spacing w:before="600" w:beforeAutospacing="0" w:after="480" w:afterAutospacing="0"/>
        <w:rPr>
          <w:b w:val="0"/>
          <w:i/>
          <w:sz w:val="28"/>
          <w:szCs w:val="28"/>
        </w:rPr>
      </w:pPr>
      <w:r>
        <w:rPr>
          <w:b w:val="0"/>
          <w:i/>
          <w:sz w:val="28"/>
          <w:szCs w:val="28"/>
        </w:rPr>
        <w:t>1.2 Serviciu Domeniu Nume (DNS)</w:t>
      </w:r>
    </w:p>
    <w:p w:rsidR="00C740EE" w:rsidRDefault="00932723" w:rsidP="00C740EE">
      <w:pPr>
        <w:tabs>
          <w:tab w:val="left" w:pos="1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DNS este un s</w:t>
      </w:r>
      <w:r w:rsidR="009900BE">
        <w:rPr>
          <w:rFonts w:ascii="Times New Roman" w:hAnsi="Times New Roman" w:cs="Times New Roman"/>
          <w:sz w:val="24"/>
          <w:szCs w:val="24"/>
        </w:rPr>
        <w:t>erviciu cu un nivel vast în cee</w:t>
      </w:r>
      <w:r>
        <w:rPr>
          <w:rFonts w:ascii="Times New Roman" w:hAnsi="Times New Roman" w:cs="Times New Roman"/>
          <w:sz w:val="24"/>
          <w:szCs w:val="24"/>
        </w:rPr>
        <w:t>a</w:t>
      </w:r>
      <w:r w:rsidR="009900BE">
        <w:rPr>
          <w:rFonts w:ascii="Times New Roman" w:hAnsi="Times New Roman" w:cs="Times New Roman"/>
          <w:sz w:val="24"/>
          <w:szCs w:val="24"/>
        </w:rPr>
        <w:t xml:space="preserve"> </w:t>
      </w:r>
      <w:r w:rsidR="00EE524C">
        <w:rPr>
          <w:rFonts w:ascii="Times New Roman" w:hAnsi="Times New Roman" w:cs="Times New Roman"/>
          <w:sz w:val="24"/>
          <w:szCs w:val="24"/>
        </w:rPr>
        <w:t>ce privește infrastruc</w:t>
      </w:r>
      <w:r>
        <w:rPr>
          <w:rFonts w:ascii="Times New Roman" w:hAnsi="Times New Roman" w:cs="Times New Roman"/>
          <w:sz w:val="24"/>
          <w:szCs w:val="24"/>
        </w:rPr>
        <w:t xml:space="preserve">tura Internetului, utilizat pentru </w:t>
      </w:r>
      <w:r w:rsidR="00712379">
        <w:rPr>
          <w:rFonts w:ascii="Times New Roman" w:hAnsi="Times New Roman" w:cs="Times New Roman"/>
          <w:sz w:val="24"/>
          <w:szCs w:val="24"/>
        </w:rPr>
        <w:t xml:space="preserve">a descoperi informații </w:t>
      </w:r>
      <w:proofErr w:type="gramStart"/>
      <w:r w:rsidR="00712379">
        <w:rPr>
          <w:rFonts w:ascii="Times New Roman" w:hAnsi="Times New Roman" w:cs="Times New Roman"/>
          <w:sz w:val="24"/>
          <w:szCs w:val="24"/>
        </w:rPr>
        <w:t xml:space="preserve">despre </w:t>
      </w:r>
      <w:r>
        <w:rPr>
          <w:rFonts w:ascii="Times New Roman" w:hAnsi="Times New Roman" w:cs="Times New Roman"/>
          <w:sz w:val="24"/>
          <w:szCs w:val="24"/>
        </w:rPr>
        <w:t xml:space="preserve"> numele</w:t>
      </w:r>
      <w:proofErr w:type="gramEnd"/>
      <w:r>
        <w:rPr>
          <w:rFonts w:ascii="Times New Roman" w:hAnsi="Times New Roman" w:cs="Times New Roman"/>
          <w:sz w:val="24"/>
          <w:szCs w:val="24"/>
        </w:rPr>
        <w:t xml:space="preserve"> domeniului și  pentru a translate un nume gazdă într-o adresă IP. DNS pentru Internet utilizează anumite nume de domenii pentru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identifica </w:t>
      </w:r>
      <w:r w:rsidR="00A80BF8">
        <w:rPr>
          <w:rFonts w:ascii="Times New Roman" w:hAnsi="Times New Roman" w:cs="Times New Roman"/>
          <w:sz w:val="24"/>
          <w:szCs w:val="24"/>
        </w:rPr>
        <w:t xml:space="preserve">gazda. </w:t>
      </w:r>
    </w:p>
    <w:p w:rsidR="00C740EE" w:rsidRPr="00C740EE" w:rsidRDefault="00C740EE" w:rsidP="00C740EE">
      <w:pPr>
        <w:tabs>
          <w:tab w:val="left" w:pos="1950"/>
        </w:tabs>
        <w:spacing w:after="0" w:line="240" w:lineRule="auto"/>
        <w:jc w:val="both"/>
        <w:rPr>
          <w:rFonts w:ascii="Times New Roman" w:hAnsi="Times New Roman" w:cs="Times New Roman"/>
          <w:sz w:val="24"/>
          <w:szCs w:val="24"/>
        </w:rPr>
      </w:pPr>
    </w:p>
    <w:p w:rsidR="00932723" w:rsidRDefault="00A80BF8" w:rsidP="00932723">
      <w:pPr>
        <w:tabs>
          <w:tab w:val="left" w:pos="1950"/>
        </w:tabs>
        <w:rPr>
          <w:rFonts w:ascii="Times New Roman" w:hAnsi="Times New Roman" w:cs="Times New Roman"/>
          <w:sz w:val="24"/>
          <w:szCs w:val="24"/>
        </w:rPr>
      </w:pPr>
      <w:r w:rsidRPr="00A80BF8">
        <w:rPr>
          <w:rFonts w:ascii="Times New Roman" w:hAnsi="Times New Roman" w:cs="Times New Roman"/>
          <w:sz w:val="24"/>
          <w:szCs w:val="24"/>
        </w:rPr>
        <w:t xml:space="preserve">Figura următoare ilustrează conceptul de </w:t>
      </w:r>
      <w:r>
        <w:rPr>
          <w:rFonts w:ascii="Times New Roman" w:hAnsi="Times New Roman" w:cs="Times New Roman"/>
          <w:sz w:val="24"/>
          <w:szCs w:val="24"/>
        </w:rPr>
        <w:t>logică de transport:</w:t>
      </w:r>
    </w:p>
    <w:p w:rsidR="00A80BF8" w:rsidRDefault="00A80BF8" w:rsidP="00932723">
      <w:pPr>
        <w:tabs>
          <w:tab w:val="left" w:pos="1950"/>
        </w:tabs>
        <w:rPr>
          <w:rFonts w:ascii="Times New Roman" w:hAnsi="Times New Roman" w:cs="Times New Roman"/>
          <w:sz w:val="24"/>
          <w:szCs w:val="24"/>
        </w:rPr>
      </w:pPr>
    </w:p>
    <w:p w:rsidR="00A80BF8" w:rsidRDefault="00A80BF8" w:rsidP="00A80BF8">
      <w:pPr>
        <w:tabs>
          <w:tab w:val="left" w:pos="1950"/>
        </w:tabs>
        <w:jc w:val="center"/>
        <w:rPr>
          <w:rFonts w:ascii="Times New Roman" w:hAnsi="Times New Roman" w:cs="Times New Roman"/>
          <w:sz w:val="24"/>
          <w:szCs w:val="24"/>
        </w:rPr>
      </w:pPr>
      <w:r w:rsidRPr="00A80BF8">
        <w:rPr>
          <w:rFonts w:ascii="Times New Roman" w:hAnsi="Times New Roman" w:cs="Times New Roman"/>
          <w:noProof/>
          <w:sz w:val="24"/>
          <w:szCs w:val="24"/>
        </w:rPr>
        <w:drawing>
          <wp:inline distT="0" distB="0" distL="0" distR="0">
            <wp:extent cx="3533775" cy="2066925"/>
            <wp:effectExtent l="0" t="0" r="9525" b="9525"/>
            <wp:docPr id="1" name="Picture 1" descr="C:\Users\Serj\Desktop\clauss capu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j\Desktop\clauss capuri\c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66925"/>
                    </a:xfrm>
                    <a:prstGeom prst="rect">
                      <a:avLst/>
                    </a:prstGeom>
                    <a:noFill/>
                    <a:ln>
                      <a:noFill/>
                    </a:ln>
                  </pic:spPr>
                </pic:pic>
              </a:graphicData>
            </a:graphic>
          </wp:inline>
        </w:drawing>
      </w:r>
    </w:p>
    <w:p w:rsidR="00E732A7" w:rsidRDefault="00E732A7" w:rsidP="00E732A7">
      <w:pPr>
        <w:jc w:val="center"/>
        <w:rPr>
          <w:rFonts w:ascii="Times New Roman" w:hAnsi="Times New Roman" w:cs="Times New Roman"/>
          <w:sz w:val="24"/>
          <w:szCs w:val="24"/>
        </w:rPr>
      </w:pPr>
      <w:r>
        <w:rPr>
          <w:rFonts w:ascii="Times New Roman" w:hAnsi="Times New Roman" w:cs="Times New Roman"/>
          <w:sz w:val="24"/>
          <w:szCs w:val="24"/>
        </w:rPr>
        <w:t>Figura 1.1</w:t>
      </w:r>
    </w:p>
    <w:p w:rsidR="00A80BF8" w:rsidRDefault="00A80BF8" w:rsidP="00A80BF8">
      <w:pPr>
        <w:jc w:val="both"/>
        <w:rPr>
          <w:rFonts w:ascii="Times New Roman" w:hAnsi="Times New Roman" w:cs="Times New Roman"/>
          <w:sz w:val="24"/>
          <w:szCs w:val="24"/>
        </w:rPr>
      </w:pPr>
      <w:r>
        <w:rPr>
          <w:rFonts w:ascii="Times New Roman" w:hAnsi="Times New Roman" w:cs="Times New Roman"/>
          <w:sz w:val="24"/>
          <w:szCs w:val="24"/>
        </w:rPr>
        <w:t xml:space="preserve">Echipamentul logistic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un alt tip de obiect logistic care este utilizat pentru a transporta alte obiecte logistice, incluzând alte obiecte ale echipamentelor logistice. De exempu,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container livrat este un obiect al echipamentului logistic, care poate transporta alte obiecte logis</w:t>
      </w:r>
      <w:r w:rsidR="00E732A7">
        <w:rPr>
          <w:rFonts w:ascii="Times New Roman" w:hAnsi="Times New Roman" w:cs="Times New Roman"/>
          <w:sz w:val="24"/>
          <w:szCs w:val="24"/>
        </w:rPr>
        <w:t xml:space="preserve">tice precum cutii de carton. </w:t>
      </w:r>
      <w:proofErr w:type="gramStart"/>
      <w:r w:rsidR="00E732A7">
        <w:rPr>
          <w:rFonts w:ascii="Times New Roman" w:hAnsi="Times New Roman" w:cs="Times New Roman"/>
          <w:sz w:val="24"/>
          <w:szCs w:val="24"/>
        </w:rPr>
        <w:lastRenderedPageBreak/>
        <w:t>Figura  1.1</w:t>
      </w:r>
      <w:proofErr w:type="gramEnd"/>
      <w:r w:rsidR="00E732A7">
        <w:rPr>
          <w:rFonts w:ascii="Times New Roman" w:hAnsi="Times New Roman" w:cs="Times New Roman"/>
          <w:sz w:val="24"/>
          <w:szCs w:val="24"/>
        </w:rPr>
        <w:t xml:space="preserve"> ilustrează câteva tipuri de pachete logistice în cutii (unități logistice), care sunt transportate de echipamente logistice precum  camioane stivuitor și camioane de livrare. </w:t>
      </w:r>
    </w:p>
    <w:p w:rsidR="00E732A7" w:rsidRDefault="00E732A7" w:rsidP="00A80BF8">
      <w:pPr>
        <w:jc w:val="both"/>
        <w:rPr>
          <w:rFonts w:ascii="Times New Roman" w:hAnsi="Times New Roman" w:cs="Times New Roman"/>
          <w:sz w:val="24"/>
          <w:szCs w:val="24"/>
        </w:rPr>
      </w:pPr>
    </w:p>
    <w:p w:rsidR="00A80BF8" w:rsidRDefault="00A80BF8" w:rsidP="00A80BF8">
      <w:pPr>
        <w:rPr>
          <w:rFonts w:ascii="Times New Roman" w:hAnsi="Times New Roman" w:cs="Times New Roman"/>
          <w:sz w:val="24"/>
          <w:szCs w:val="24"/>
        </w:rPr>
      </w:pPr>
    </w:p>
    <w:p w:rsidR="00A80BF8" w:rsidRPr="00A80BF8" w:rsidRDefault="00A80BF8" w:rsidP="00A80BF8">
      <w:pPr>
        <w:rPr>
          <w:rFonts w:ascii="Times New Roman" w:hAnsi="Times New Roman" w:cs="Times New Roman"/>
          <w:sz w:val="24"/>
          <w:szCs w:val="24"/>
        </w:rPr>
      </w:pPr>
    </w:p>
    <w:p w:rsidR="00A80BF8" w:rsidRDefault="00E732A7" w:rsidP="00A80BF8">
      <w:pPr>
        <w:rPr>
          <w:rFonts w:ascii="Times New Roman" w:hAnsi="Times New Roman" w:cs="Times New Roman"/>
          <w:sz w:val="24"/>
          <w:szCs w:val="24"/>
        </w:rPr>
      </w:pPr>
      <w:r>
        <w:rPr>
          <w:rFonts w:ascii="Times New Roman" w:hAnsi="Times New Roman" w:cs="Times New Roman"/>
          <w:sz w:val="24"/>
          <w:szCs w:val="24"/>
        </w:rPr>
        <w:t xml:space="preserve">Structura experimentală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arhitecturii DNS:</w:t>
      </w:r>
    </w:p>
    <w:p w:rsidR="00E732A7" w:rsidRDefault="00E732A7" w:rsidP="00E732A7">
      <w:pPr>
        <w:jc w:val="center"/>
        <w:rPr>
          <w:rFonts w:ascii="Times New Roman" w:hAnsi="Times New Roman" w:cs="Times New Roman"/>
          <w:sz w:val="24"/>
          <w:szCs w:val="24"/>
        </w:rPr>
      </w:pPr>
    </w:p>
    <w:p w:rsidR="00E732A7" w:rsidRDefault="00E732A7" w:rsidP="00E732A7">
      <w:pPr>
        <w:jc w:val="center"/>
        <w:rPr>
          <w:rFonts w:ascii="Times New Roman" w:hAnsi="Times New Roman" w:cs="Times New Roman"/>
          <w:sz w:val="24"/>
          <w:szCs w:val="24"/>
        </w:rPr>
      </w:pPr>
      <w:r w:rsidRPr="00E732A7">
        <w:rPr>
          <w:rFonts w:ascii="Times New Roman" w:hAnsi="Times New Roman" w:cs="Times New Roman"/>
          <w:noProof/>
          <w:sz w:val="24"/>
          <w:szCs w:val="24"/>
        </w:rPr>
        <w:drawing>
          <wp:inline distT="0" distB="0" distL="0" distR="0">
            <wp:extent cx="4533900" cy="4581525"/>
            <wp:effectExtent l="0" t="0" r="0" b="9525"/>
            <wp:docPr id="3" name="Picture 3" descr="C:\Users\Serj\Desktop\clauss capuri\Cap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j\Desktop\clauss capuri\Capt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4581525"/>
                    </a:xfrm>
                    <a:prstGeom prst="rect">
                      <a:avLst/>
                    </a:prstGeom>
                    <a:noFill/>
                    <a:ln>
                      <a:noFill/>
                    </a:ln>
                  </pic:spPr>
                </pic:pic>
              </a:graphicData>
            </a:graphic>
          </wp:inline>
        </w:drawing>
      </w:r>
    </w:p>
    <w:p w:rsidR="00E732A7" w:rsidRDefault="00E732A7" w:rsidP="00E732A7">
      <w:pPr>
        <w:jc w:val="center"/>
        <w:rPr>
          <w:rFonts w:ascii="Times New Roman" w:hAnsi="Times New Roman" w:cs="Times New Roman"/>
          <w:sz w:val="24"/>
          <w:szCs w:val="24"/>
        </w:rPr>
      </w:pPr>
      <w:r>
        <w:rPr>
          <w:rFonts w:ascii="Times New Roman" w:hAnsi="Times New Roman" w:cs="Times New Roman"/>
          <w:sz w:val="24"/>
          <w:szCs w:val="24"/>
        </w:rPr>
        <w:t>Figura 1.2</w:t>
      </w:r>
    </w:p>
    <w:p w:rsidR="007D07BF" w:rsidRDefault="007D07BF" w:rsidP="009E7F69">
      <w:pPr>
        <w:ind w:firstLine="720"/>
        <w:jc w:val="both"/>
        <w:rPr>
          <w:rFonts w:ascii="Times New Roman" w:hAnsi="Times New Roman" w:cs="Times New Roman"/>
          <w:sz w:val="24"/>
          <w:szCs w:val="24"/>
        </w:rPr>
      </w:pPr>
    </w:p>
    <w:p w:rsidR="00E732A7" w:rsidRDefault="00E732A7" w:rsidP="009E7F69">
      <w:pPr>
        <w:ind w:firstLine="720"/>
        <w:jc w:val="both"/>
        <w:rPr>
          <w:rFonts w:ascii="Times New Roman" w:hAnsi="Times New Roman" w:cs="Times New Roman"/>
          <w:sz w:val="24"/>
          <w:szCs w:val="24"/>
        </w:rPr>
      </w:pPr>
      <w:r>
        <w:rPr>
          <w:rFonts w:ascii="Times New Roman" w:hAnsi="Times New Roman" w:cs="Times New Roman"/>
          <w:sz w:val="24"/>
          <w:szCs w:val="24"/>
        </w:rPr>
        <w:t>Pentru a întele</w:t>
      </w:r>
      <w:r w:rsidR="008B31B8">
        <w:rPr>
          <w:rFonts w:ascii="Times New Roman" w:hAnsi="Times New Roman" w:cs="Times New Roman"/>
          <w:sz w:val="24"/>
          <w:szCs w:val="24"/>
        </w:rPr>
        <w:t xml:space="preserve">ge comportamnetul DNS ca </w:t>
      </w:r>
      <w:proofErr w:type="gramStart"/>
      <w:r w:rsidR="008B31B8">
        <w:rPr>
          <w:rFonts w:ascii="Times New Roman" w:hAnsi="Times New Roman" w:cs="Times New Roman"/>
          <w:sz w:val="24"/>
          <w:szCs w:val="24"/>
        </w:rPr>
        <w:t>un</w:t>
      </w:r>
      <w:proofErr w:type="gramEnd"/>
      <w:r w:rsidR="008B31B8">
        <w:rPr>
          <w:rFonts w:ascii="Times New Roman" w:hAnsi="Times New Roman" w:cs="Times New Roman"/>
          <w:sz w:val="24"/>
          <w:szCs w:val="24"/>
        </w:rPr>
        <w:t xml:space="preserve"> sub</w:t>
      </w:r>
      <w:r>
        <w:rPr>
          <w:rFonts w:ascii="Times New Roman" w:hAnsi="Times New Roman" w:cs="Times New Roman"/>
          <w:sz w:val="24"/>
          <w:szCs w:val="24"/>
        </w:rPr>
        <w:t xml:space="preserve">domeniu este necesară extrapolarea </w:t>
      </w:r>
      <w:r w:rsidR="009E7F69">
        <w:rPr>
          <w:rFonts w:ascii="Times New Roman" w:hAnsi="Times New Roman" w:cs="Times New Roman"/>
          <w:sz w:val="24"/>
          <w:szCs w:val="24"/>
        </w:rPr>
        <w:t>comportamentului întregului sistem DNS. În acest caz au fost adoptate trei nivele în arhitectura DNS, dupa cum se observă și în figura 1.2.</w:t>
      </w:r>
      <w:r w:rsidR="008B31B8">
        <w:rPr>
          <w:rFonts w:ascii="Times New Roman" w:hAnsi="Times New Roman" w:cs="Times New Roman"/>
          <w:sz w:val="24"/>
          <w:szCs w:val="24"/>
        </w:rPr>
        <w:t xml:space="preserve"> </w:t>
      </w:r>
      <w:r w:rsidR="009E7F69">
        <w:rPr>
          <w:rFonts w:ascii="Times New Roman" w:hAnsi="Times New Roman" w:cs="Times New Roman"/>
          <w:sz w:val="24"/>
          <w:szCs w:val="24"/>
        </w:rPr>
        <w:t xml:space="preserve">Nivelul de sus al serverului (Server Level 0), responsabil pentru tratarea interogărilor DNS în </w:t>
      </w:r>
      <w:proofErr w:type="gramStart"/>
      <w:r w:rsidR="009E7F69">
        <w:rPr>
          <w:rFonts w:ascii="Times New Roman" w:hAnsi="Times New Roman" w:cs="Times New Roman"/>
          <w:sz w:val="24"/>
          <w:szCs w:val="24"/>
        </w:rPr>
        <w:t>vederea  rezolvării</w:t>
      </w:r>
      <w:proofErr w:type="gramEnd"/>
      <w:r w:rsidR="009E7F69">
        <w:rPr>
          <w:rFonts w:ascii="Times New Roman" w:hAnsi="Times New Roman" w:cs="Times New Roman"/>
          <w:sz w:val="24"/>
          <w:szCs w:val="24"/>
        </w:rPr>
        <w:t xml:space="preserve"> acestora. În cazurile reale acestea trebuie </w:t>
      </w:r>
      <w:proofErr w:type="gramStart"/>
      <w:r w:rsidR="009E7F69">
        <w:rPr>
          <w:rFonts w:ascii="Times New Roman" w:hAnsi="Times New Roman" w:cs="Times New Roman"/>
          <w:sz w:val="24"/>
          <w:szCs w:val="24"/>
        </w:rPr>
        <w:t>să</w:t>
      </w:r>
      <w:proofErr w:type="gramEnd"/>
      <w:r w:rsidR="009E7F69">
        <w:rPr>
          <w:rFonts w:ascii="Times New Roman" w:hAnsi="Times New Roman" w:cs="Times New Roman"/>
          <w:sz w:val="24"/>
          <w:szCs w:val="24"/>
        </w:rPr>
        <w:t xml:space="preserve"> fie implementate ca niște clustere de servere. Totodată mai avem nevoie de zece servere autorizate de nivele 1, ca</w:t>
      </w:r>
      <w:r w:rsidR="008B31B8">
        <w:rPr>
          <w:rFonts w:ascii="Times New Roman" w:hAnsi="Times New Roman" w:cs="Times New Roman"/>
          <w:sz w:val="24"/>
          <w:szCs w:val="24"/>
        </w:rPr>
        <w:t>re corespund cu majoritatea sub</w:t>
      </w:r>
      <w:r w:rsidR="009E7F69">
        <w:rPr>
          <w:rFonts w:ascii="Times New Roman" w:hAnsi="Times New Roman" w:cs="Times New Roman"/>
          <w:sz w:val="24"/>
          <w:szCs w:val="24"/>
        </w:rPr>
        <w:t xml:space="preserve">domeniilor </w:t>
      </w:r>
      <w:r w:rsidR="007D07BF">
        <w:rPr>
          <w:rFonts w:ascii="Times New Roman" w:hAnsi="Times New Roman" w:cs="Times New Roman"/>
          <w:sz w:val="24"/>
          <w:szCs w:val="24"/>
        </w:rPr>
        <w:t xml:space="preserve">în interiorul unui domeniu principal. În </w:t>
      </w:r>
      <w:proofErr w:type="gramStart"/>
      <w:r w:rsidR="007D07BF">
        <w:rPr>
          <w:rFonts w:ascii="Times New Roman" w:hAnsi="Times New Roman" w:cs="Times New Roman"/>
          <w:sz w:val="24"/>
          <w:szCs w:val="24"/>
        </w:rPr>
        <w:t>schema</w:t>
      </w:r>
      <w:r w:rsidR="00E77C6D">
        <w:rPr>
          <w:rFonts w:ascii="Times New Roman" w:hAnsi="Times New Roman" w:cs="Times New Roman"/>
          <w:sz w:val="24"/>
          <w:szCs w:val="24"/>
        </w:rPr>
        <w:t xml:space="preserve"> </w:t>
      </w:r>
      <w:r w:rsidR="007D07BF">
        <w:rPr>
          <w:rFonts w:ascii="Times New Roman" w:hAnsi="Times New Roman" w:cs="Times New Roman"/>
          <w:sz w:val="24"/>
          <w:szCs w:val="24"/>
        </w:rPr>
        <w:t xml:space="preserve"> mai</w:t>
      </w:r>
      <w:proofErr w:type="gramEnd"/>
      <w:r w:rsidR="007D07BF">
        <w:rPr>
          <w:rFonts w:ascii="Times New Roman" w:hAnsi="Times New Roman" w:cs="Times New Roman"/>
          <w:sz w:val="24"/>
          <w:szCs w:val="24"/>
        </w:rPr>
        <w:t xml:space="preserve"> sunt 100 de servere autorizate de nivel 2, responsabile pentru a menține direcția rețelei de la gazdă către </w:t>
      </w:r>
      <w:r w:rsidR="007D07BF">
        <w:rPr>
          <w:rFonts w:ascii="Times New Roman" w:hAnsi="Times New Roman" w:cs="Times New Roman"/>
          <w:sz w:val="24"/>
          <w:szCs w:val="24"/>
        </w:rPr>
        <w:lastRenderedPageBreak/>
        <w:t xml:space="preserve">obiectele logistice. Fiecare dintre serverele de nivel 2 mențin serviciul înregistrat (SRV) la câteva obiecte logistice. Un SVR înregistrat conține informații despre TTL (time to live), nume gazdă, numărul portului etc, dacă serverul obiectului </w:t>
      </w:r>
      <w:proofErr w:type="gramStart"/>
      <w:r w:rsidR="007D07BF">
        <w:rPr>
          <w:rFonts w:ascii="Times New Roman" w:hAnsi="Times New Roman" w:cs="Times New Roman"/>
          <w:sz w:val="24"/>
          <w:szCs w:val="24"/>
        </w:rPr>
        <w:t>este</w:t>
      </w:r>
      <w:proofErr w:type="gramEnd"/>
      <w:r w:rsidR="007D07BF">
        <w:rPr>
          <w:rFonts w:ascii="Times New Roman" w:hAnsi="Times New Roman" w:cs="Times New Roman"/>
          <w:sz w:val="24"/>
          <w:szCs w:val="24"/>
        </w:rPr>
        <w:t xml:space="preserve"> asociat cu cu un serviciu asigurat de către obiect pentru o locație fizică, și alte informații relevante de acest gen.</w:t>
      </w:r>
      <w:r w:rsidR="009E7F69">
        <w:rPr>
          <w:rFonts w:ascii="Times New Roman" w:hAnsi="Times New Roman" w:cs="Times New Roman"/>
          <w:sz w:val="24"/>
          <w:szCs w:val="24"/>
        </w:rPr>
        <w:t xml:space="preserve"> </w:t>
      </w:r>
    </w:p>
    <w:p w:rsidR="00E732A7" w:rsidRDefault="00E732A7" w:rsidP="00E732A7">
      <w:pPr>
        <w:jc w:val="both"/>
        <w:rPr>
          <w:rFonts w:ascii="Times New Roman" w:hAnsi="Times New Roman" w:cs="Times New Roman"/>
          <w:sz w:val="24"/>
          <w:szCs w:val="24"/>
        </w:rPr>
      </w:pPr>
    </w:p>
    <w:p w:rsidR="00BC70EA" w:rsidRDefault="00BC70EA" w:rsidP="00BC70EA">
      <w:pPr>
        <w:pStyle w:val="Heading1"/>
        <w:rPr>
          <w:rFonts w:eastAsiaTheme="minorHAnsi"/>
          <w:b w:val="0"/>
          <w:bCs w:val="0"/>
          <w:kern w:val="0"/>
          <w:sz w:val="24"/>
          <w:szCs w:val="24"/>
        </w:rPr>
      </w:pPr>
    </w:p>
    <w:p w:rsidR="00BC70EA" w:rsidRPr="00DF2265" w:rsidRDefault="00BC70EA" w:rsidP="00BC70EA">
      <w:pPr>
        <w:pStyle w:val="Heading1"/>
        <w:spacing w:before="600" w:beforeAutospacing="0" w:after="480" w:afterAutospacing="0"/>
        <w:rPr>
          <w:b w:val="0"/>
          <w:i/>
          <w:sz w:val="28"/>
          <w:szCs w:val="28"/>
        </w:rPr>
      </w:pPr>
      <w:r w:rsidRPr="00DF2265">
        <w:rPr>
          <w:b w:val="0"/>
          <w:i/>
          <w:sz w:val="28"/>
          <w:szCs w:val="28"/>
        </w:rPr>
        <w:t>1.3 Servere DNS</w:t>
      </w:r>
    </w:p>
    <w:p w:rsidR="00885E3C" w:rsidRDefault="00BC70EA" w:rsidP="00885E3C">
      <w:pPr>
        <w:pStyle w:val="Heading1"/>
        <w:spacing w:before="0" w:beforeAutospacing="0" w:after="0" w:afterAutospacing="0"/>
        <w:jc w:val="both"/>
        <w:rPr>
          <w:b w:val="0"/>
          <w:sz w:val="24"/>
          <w:szCs w:val="24"/>
        </w:rPr>
      </w:pPr>
      <w:r>
        <w:rPr>
          <w:b w:val="0"/>
          <w:sz w:val="24"/>
          <w:szCs w:val="24"/>
        </w:rPr>
        <w:tab/>
      </w:r>
      <w:r w:rsidRPr="00885E3C">
        <w:rPr>
          <w:b w:val="0"/>
          <w:sz w:val="24"/>
          <w:szCs w:val="24"/>
        </w:rPr>
        <w:t>Specificațiile DNS define</w:t>
      </w:r>
      <w:r w:rsidR="00885E3C" w:rsidRPr="00885E3C">
        <w:rPr>
          <w:b w:val="0"/>
          <w:sz w:val="24"/>
          <w:szCs w:val="24"/>
        </w:rPr>
        <w:t xml:space="preserve">sc două tipuri de nume </w:t>
      </w:r>
      <w:r w:rsidRPr="00885E3C">
        <w:rPr>
          <w:b w:val="0"/>
          <w:sz w:val="24"/>
          <w:szCs w:val="24"/>
        </w:rPr>
        <w:t xml:space="preserve">servere (nameservers): primul diresctor și al doilea director. Primul director al numelui de </w:t>
      </w:r>
      <w:proofErr w:type="gramStart"/>
      <w:r w:rsidRPr="00885E3C">
        <w:rPr>
          <w:b w:val="0"/>
          <w:sz w:val="24"/>
          <w:szCs w:val="24"/>
        </w:rPr>
        <w:t>server  pentru</w:t>
      </w:r>
      <w:proofErr w:type="gramEnd"/>
      <w:r w:rsidRPr="00885E3C">
        <w:rPr>
          <w:b w:val="0"/>
          <w:sz w:val="24"/>
          <w:szCs w:val="24"/>
        </w:rPr>
        <w:t xml:space="preserve"> o zonă este cel care citește datele dintr-un fișier al gazdei.  Cel de-al doilea director al numelui server </w:t>
      </w:r>
      <w:proofErr w:type="gramStart"/>
      <w:r w:rsidRPr="00885E3C">
        <w:rPr>
          <w:b w:val="0"/>
          <w:sz w:val="24"/>
          <w:szCs w:val="24"/>
        </w:rPr>
        <w:t>este</w:t>
      </w:r>
      <w:proofErr w:type="gramEnd"/>
      <w:r w:rsidRPr="00885E3C">
        <w:rPr>
          <w:b w:val="0"/>
          <w:sz w:val="24"/>
          <w:szCs w:val="24"/>
        </w:rPr>
        <w:t xml:space="preserve"> cel care primește o zonă de date </w:t>
      </w:r>
      <w:r w:rsidR="00885E3C" w:rsidRPr="00885E3C">
        <w:rPr>
          <w:b w:val="0"/>
          <w:sz w:val="24"/>
          <w:szCs w:val="24"/>
        </w:rPr>
        <w:t xml:space="preserve">de la un alt nume server autorizat pentru zona respectivă, numit server director. Destul de des, serverul director </w:t>
      </w:r>
      <w:proofErr w:type="gramStart"/>
      <w:r w:rsidR="00885E3C" w:rsidRPr="00885E3C">
        <w:rPr>
          <w:b w:val="0"/>
          <w:sz w:val="24"/>
          <w:szCs w:val="24"/>
        </w:rPr>
        <w:t>este</w:t>
      </w:r>
      <w:proofErr w:type="gramEnd"/>
      <w:r w:rsidR="00885E3C" w:rsidRPr="00885E3C">
        <w:rPr>
          <w:b w:val="0"/>
          <w:sz w:val="24"/>
          <w:szCs w:val="24"/>
        </w:rPr>
        <w:t xml:space="preserve"> în zona primului director, dar nu este necesar acest lucru, de aceea va exista un al doilea director care încarcă o zonă de date cu alta secundară. Când această zonă secundară iși începe procesul de pornire </w:t>
      </w:r>
      <w:proofErr w:type="gramStart"/>
      <w:r w:rsidR="00885E3C" w:rsidRPr="00885E3C">
        <w:rPr>
          <w:b w:val="0"/>
          <w:sz w:val="24"/>
          <w:szCs w:val="24"/>
        </w:rPr>
        <w:t>va</w:t>
      </w:r>
      <w:proofErr w:type="gramEnd"/>
      <w:r w:rsidR="00885E3C" w:rsidRPr="00885E3C">
        <w:rPr>
          <w:b w:val="0"/>
          <w:sz w:val="24"/>
          <w:szCs w:val="24"/>
        </w:rPr>
        <w:t xml:space="preserve"> contacta numele server director și dacă este necesar va extinde zona de date. Acest lucru se referă la o zonă de transfer.</w:t>
      </w:r>
    </w:p>
    <w:p w:rsidR="00B3589D" w:rsidRDefault="00885E3C" w:rsidP="00885E3C">
      <w:pPr>
        <w:pStyle w:val="Heading1"/>
        <w:spacing w:before="0" w:beforeAutospacing="0" w:after="0" w:afterAutospacing="0"/>
        <w:jc w:val="both"/>
        <w:rPr>
          <w:b w:val="0"/>
          <w:sz w:val="24"/>
          <w:szCs w:val="24"/>
        </w:rPr>
      </w:pPr>
      <w:r>
        <w:rPr>
          <w:b w:val="0"/>
          <w:sz w:val="24"/>
          <w:szCs w:val="24"/>
        </w:rPr>
        <w:tab/>
        <w:t xml:space="preserve">În prezent, </w:t>
      </w:r>
      <w:r w:rsidR="00930DCB">
        <w:rPr>
          <w:b w:val="0"/>
          <w:sz w:val="24"/>
          <w:szCs w:val="24"/>
        </w:rPr>
        <w:t>termenul preferat p</w:t>
      </w:r>
      <w:r w:rsidR="00D83C52">
        <w:rPr>
          <w:b w:val="0"/>
          <w:sz w:val="24"/>
          <w:szCs w:val="24"/>
        </w:rPr>
        <w:t>entru un director secundar al nu</w:t>
      </w:r>
      <w:r w:rsidR="00930DCB">
        <w:rPr>
          <w:b w:val="0"/>
          <w:sz w:val="24"/>
          <w:szCs w:val="24"/>
        </w:rPr>
        <w:t>melui server apare sub denumirea de “slave”, cu toate acestea multe perso</w:t>
      </w:r>
      <w:r w:rsidR="00E77C6D">
        <w:rPr>
          <w:b w:val="0"/>
          <w:sz w:val="24"/>
          <w:szCs w:val="24"/>
        </w:rPr>
        <w:t>an</w:t>
      </w:r>
      <w:r w:rsidR="00930DCB">
        <w:rPr>
          <w:b w:val="0"/>
          <w:sz w:val="24"/>
          <w:szCs w:val="24"/>
        </w:rPr>
        <w:t xml:space="preserve">e (și anumite software-uri, incluzând consola DNS Microsoft) utilizează în continuare vechiul termen. Amândoua, atât directorul primar cât și numele server slave pentru o zonă sunt autorizate pentru zona respective.  </w:t>
      </w:r>
      <w:r w:rsidR="00D83C52">
        <w:rPr>
          <w:b w:val="0"/>
          <w:sz w:val="24"/>
          <w:szCs w:val="24"/>
        </w:rPr>
        <w:t xml:space="preserve">De notat este faptul </w:t>
      </w:r>
      <w:proofErr w:type="gramStart"/>
      <w:r w:rsidR="00D83C52">
        <w:rPr>
          <w:b w:val="0"/>
          <w:sz w:val="24"/>
          <w:szCs w:val="24"/>
        </w:rPr>
        <w:t>că  directorul</w:t>
      </w:r>
      <w:proofErr w:type="gramEnd"/>
      <w:r w:rsidR="00D83C52">
        <w:rPr>
          <w:b w:val="0"/>
          <w:sz w:val="24"/>
          <w:szCs w:val="24"/>
        </w:rPr>
        <w:t xml:space="preserve"> secundar al numelui server (slave) copiază  datele de la un calculator la un alt calculator pentru a crea noi nume servere pentru zona respective. Trebuie în mod normal </w:t>
      </w:r>
      <w:proofErr w:type="gramStart"/>
      <w:r w:rsidR="00D83C52">
        <w:rPr>
          <w:b w:val="0"/>
          <w:sz w:val="24"/>
          <w:szCs w:val="24"/>
        </w:rPr>
        <w:t>să</w:t>
      </w:r>
      <w:proofErr w:type="gramEnd"/>
      <w:r w:rsidR="00D83C52">
        <w:rPr>
          <w:b w:val="0"/>
          <w:sz w:val="24"/>
          <w:szCs w:val="24"/>
        </w:rPr>
        <w:t xml:space="preserve"> fie setat numele server slave pentru a încărca datele lor de la directorul primar din zona respective. “Sclavii” (slaves) sunt s</w:t>
      </w:r>
      <w:r w:rsidR="001B1927">
        <w:rPr>
          <w:b w:val="0"/>
          <w:sz w:val="24"/>
          <w:szCs w:val="24"/>
        </w:rPr>
        <w:t xml:space="preserve">etați </w:t>
      </w:r>
      <w:proofErr w:type="gramStart"/>
      <w:r w:rsidR="001B1927">
        <w:rPr>
          <w:b w:val="0"/>
          <w:sz w:val="24"/>
          <w:szCs w:val="24"/>
        </w:rPr>
        <w:t>să</w:t>
      </w:r>
      <w:proofErr w:type="gramEnd"/>
      <w:r w:rsidR="00D83C52">
        <w:rPr>
          <w:b w:val="0"/>
          <w:sz w:val="24"/>
          <w:szCs w:val="24"/>
        </w:rPr>
        <w:t xml:space="preserve"> transfere noi zone de date atunci când este necesar. Nume servere sclavi (slave nameserver) sunt importante deoarece </w:t>
      </w:r>
      <w:proofErr w:type="gramStart"/>
      <w:r w:rsidR="00D83C52">
        <w:rPr>
          <w:b w:val="0"/>
          <w:sz w:val="24"/>
          <w:szCs w:val="24"/>
        </w:rPr>
        <w:t>este</w:t>
      </w:r>
      <w:proofErr w:type="gramEnd"/>
      <w:r w:rsidR="00D83C52">
        <w:rPr>
          <w:b w:val="0"/>
          <w:sz w:val="24"/>
          <w:szCs w:val="24"/>
        </w:rPr>
        <w:t xml:space="preserve"> este o idee foarte bună de a seta mai mult de un nume server autorizat pentru fiecare zonă primită.  Este nevoie de mai mult de </w:t>
      </w:r>
      <w:proofErr w:type="gramStart"/>
      <w:r w:rsidR="00D83C52">
        <w:rPr>
          <w:b w:val="0"/>
          <w:sz w:val="24"/>
          <w:szCs w:val="24"/>
        </w:rPr>
        <w:t>un</w:t>
      </w:r>
      <w:proofErr w:type="gramEnd"/>
      <w:r w:rsidR="00D83C52">
        <w:rPr>
          <w:b w:val="0"/>
          <w:sz w:val="24"/>
          <w:szCs w:val="24"/>
        </w:rPr>
        <w:t xml:space="preserve"> server setat pentru redundanță, pentru a extinde solicitările </w:t>
      </w:r>
      <w:r w:rsidR="00B3589D">
        <w:rPr>
          <w:b w:val="0"/>
          <w:sz w:val="24"/>
          <w:szCs w:val="24"/>
        </w:rPr>
        <w:t>și a face posibil faptul că toate calculatoarele din zonă va avea un nume server închi</w:t>
      </w:r>
      <w:r w:rsidR="001B1927">
        <w:rPr>
          <w:b w:val="0"/>
          <w:sz w:val="24"/>
          <w:szCs w:val="24"/>
        </w:rPr>
        <w:t>s. Utilizând nume servere secundare</w:t>
      </w:r>
      <w:r w:rsidR="00B3589D">
        <w:rPr>
          <w:b w:val="0"/>
          <w:sz w:val="24"/>
          <w:szCs w:val="24"/>
        </w:rPr>
        <w:t xml:space="preserve"> se va </w:t>
      </w:r>
      <w:proofErr w:type="gramStart"/>
      <w:r w:rsidR="00B3589D">
        <w:rPr>
          <w:b w:val="0"/>
          <w:sz w:val="24"/>
          <w:szCs w:val="24"/>
        </w:rPr>
        <w:t xml:space="preserve">crea </w:t>
      </w:r>
      <w:r w:rsidR="00D83C52">
        <w:rPr>
          <w:b w:val="0"/>
          <w:sz w:val="24"/>
          <w:szCs w:val="24"/>
        </w:rPr>
        <w:t xml:space="preserve"> </w:t>
      </w:r>
      <w:r w:rsidR="00B3589D">
        <w:rPr>
          <w:b w:val="0"/>
          <w:sz w:val="24"/>
          <w:szCs w:val="24"/>
        </w:rPr>
        <w:t>u</w:t>
      </w:r>
      <w:r w:rsidR="001B1927">
        <w:rPr>
          <w:b w:val="0"/>
          <w:sz w:val="24"/>
          <w:szCs w:val="24"/>
        </w:rPr>
        <w:t>n</w:t>
      </w:r>
      <w:proofErr w:type="gramEnd"/>
      <w:r w:rsidR="001B1927">
        <w:rPr>
          <w:b w:val="0"/>
          <w:sz w:val="24"/>
          <w:szCs w:val="24"/>
        </w:rPr>
        <w:t xml:space="preserve"> spațiu de lucru administrativ</w:t>
      </w:r>
      <w:r w:rsidR="00B3589D">
        <w:rPr>
          <w:b w:val="0"/>
          <w:sz w:val="24"/>
          <w:szCs w:val="24"/>
        </w:rPr>
        <w:t xml:space="preserve">. </w:t>
      </w:r>
    </w:p>
    <w:p w:rsidR="00BC70EA" w:rsidRDefault="00B3589D" w:rsidP="00B3589D">
      <w:pPr>
        <w:pStyle w:val="Heading1"/>
        <w:spacing w:before="0" w:beforeAutospacing="0" w:after="0" w:afterAutospacing="0"/>
        <w:jc w:val="both"/>
        <w:rPr>
          <w:b w:val="0"/>
          <w:sz w:val="24"/>
          <w:szCs w:val="24"/>
        </w:rPr>
      </w:pPr>
      <w:r>
        <w:rPr>
          <w:b w:val="0"/>
          <w:sz w:val="24"/>
          <w:szCs w:val="24"/>
        </w:rPr>
        <w:tab/>
        <w:t xml:space="preserve">Se poate menționa faptul că </w:t>
      </w:r>
      <w:proofErr w:type="gramStart"/>
      <w:r>
        <w:rPr>
          <w:b w:val="0"/>
          <w:sz w:val="24"/>
          <w:szCs w:val="24"/>
        </w:rPr>
        <w:t>un</w:t>
      </w:r>
      <w:proofErr w:type="gramEnd"/>
      <w:r>
        <w:rPr>
          <w:b w:val="0"/>
          <w:sz w:val="24"/>
          <w:szCs w:val="24"/>
        </w:rPr>
        <w:t xml:space="preserve"> nume server poate fi autorizat pentru mai multe zone. Similar </w:t>
      </w:r>
      <w:proofErr w:type="gramStart"/>
      <w:r>
        <w:rPr>
          <w:b w:val="0"/>
          <w:sz w:val="24"/>
          <w:szCs w:val="24"/>
        </w:rPr>
        <w:t>un</w:t>
      </w:r>
      <w:proofErr w:type="gramEnd"/>
      <w:r>
        <w:rPr>
          <w:b w:val="0"/>
          <w:sz w:val="24"/>
          <w:szCs w:val="24"/>
        </w:rPr>
        <w:t xml:space="preserve"> nume server poate fi un director primar (prima</w:t>
      </w:r>
      <w:r w:rsidR="001B1927">
        <w:rPr>
          <w:b w:val="0"/>
          <w:sz w:val="24"/>
          <w:szCs w:val="24"/>
        </w:rPr>
        <w:t>ry master) pentru o zonă și un d</w:t>
      </w:r>
      <w:r>
        <w:rPr>
          <w:b w:val="0"/>
          <w:sz w:val="24"/>
          <w:szCs w:val="24"/>
        </w:rPr>
        <w:t xml:space="preserve">irector sclav (slave) pentru alta. Mai multe nume servere sunt </w:t>
      </w:r>
      <w:r w:rsidR="001B1927">
        <w:rPr>
          <w:b w:val="0"/>
          <w:sz w:val="24"/>
          <w:szCs w:val="24"/>
        </w:rPr>
        <w:t>p</w:t>
      </w:r>
      <w:r>
        <w:rPr>
          <w:b w:val="0"/>
          <w:sz w:val="24"/>
          <w:szCs w:val="24"/>
        </w:rPr>
        <w:t xml:space="preserve">rimare sau secundare pentru mai mute zone pe care le </w:t>
      </w:r>
      <w:r w:rsidR="001B1927">
        <w:rPr>
          <w:b w:val="0"/>
          <w:sz w:val="24"/>
          <w:szCs w:val="24"/>
        </w:rPr>
        <w:t>solicit</w:t>
      </w:r>
      <w:r>
        <w:rPr>
          <w:b w:val="0"/>
          <w:sz w:val="24"/>
          <w:szCs w:val="24"/>
        </w:rPr>
        <w:t>.</w:t>
      </w:r>
      <w:r w:rsidR="001B1927">
        <w:rPr>
          <w:b w:val="0"/>
          <w:sz w:val="24"/>
          <w:szCs w:val="24"/>
        </w:rPr>
        <w:t xml:space="preserve"> </w:t>
      </w:r>
      <w:r>
        <w:rPr>
          <w:b w:val="0"/>
          <w:sz w:val="24"/>
          <w:szCs w:val="24"/>
        </w:rPr>
        <w:t xml:space="preserve">Dacă se utilizează </w:t>
      </w:r>
      <w:proofErr w:type="gramStart"/>
      <w:r>
        <w:rPr>
          <w:b w:val="0"/>
          <w:sz w:val="24"/>
          <w:szCs w:val="24"/>
        </w:rPr>
        <w:t>un</w:t>
      </w:r>
      <w:proofErr w:type="gramEnd"/>
      <w:r>
        <w:rPr>
          <w:b w:val="0"/>
          <w:sz w:val="24"/>
          <w:szCs w:val="24"/>
        </w:rPr>
        <w:t xml:space="preserve"> nume server particular care este primar sau sclav, acest lucru înseamnă că acesta este primar sau slave pentru mai multe zone la care este autorizat.   </w:t>
      </w:r>
      <w:r w:rsidR="00D83C52">
        <w:rPr>
          <w:b w:val="0"/>
          <w:sz w:val="24"/>
          <w:szCs w:val="24"/>
        </w:rPr>
        <w:t xml:space="preserve"> </w:t>
      </w:r>
      <w:r w:rsidR="00885E3C">
        <w:rPr>
          <w:b w:val="0"/>
          <w:sz w:val="24"/>
          <w:szCs w:val="24"/>
        </w:rPr>
        <w:t xml:space="preserve"> </w:t>
      </w:r>
    </w:p>
    <w:p w:rsidR="00B3589D" w:rsidRDefault="00B3589D" w:rsidP="00B3589D">
      <w:pPr>
        <w:pStyle w:val="Heading1"/>
        <w:spacing w:before="0" w:beforeAutospacing="0" w:after="0" w:afterAutospacing="0"/>
        <w:jc w:val="both"/>
        <w:rPr>
          <w:b w:val="0"/>
          <w:sz w:val="24"/>
          <w:szCs w:val="24"/>
        </w:rPr>
      </w:pPr>
    </w:p>
    <w:p w:rsidR="00B3589D" w:rsidRDefault="00B3589D" w:rsidP="00B3589D">
      <w:pPr>
        <w:pStyle w:val="Heading1"/>
        <w:spacing w:before="0" w:beforeAutospacing="0" w:after="0" w:afterAutospacing="0"/>
        <w:jc w:val="both"/>
        <w:rPr>
          <w:b w:val="0"/>
          <w:sz w:val="24"/>
          <w:szCs w:val="24"/>
        </w:rPr>
      </w:pPr>
      <w:r>
        <w:rPr>
          <w:b w:val="0"/>
          <w:sz w:val="24"/>
          <w:szCs w:val="24"/>
        </w:rPr>
        <w:t>În continuare am atașat o figură care coresp</w:t>
      </w:r>
      <w:r w:rsidR="001B1927">
        <w:rPr>
          <w:b w:val="0"/>
          <w:sz w:val="24"/>
          <w:szCs w:val="24"/>
        </w:rPr>
        <w:t xml:space="preserve">unde cu modul în care </w:t>
      </w:r>
      <w:proofErr w:type="gramStart"/>
      <w:r w:rsidR="001B1927">
        <w:rPr>
          <w:b w:val="0"/>
          <w:sz w:val="24"/>
          <w:szCs w:val="24"/>
        </w:rPr>
        <w:t>un</w:t>
      </w:r>
      <w:proofErr w:type="gramEnd"/>
      <w:r w:rsidR="001B1927">
        <w:rPr>
          <w:b w:val="0"/>
          <w:sz w:val="24"/>
          <w:szCs w:val="24"/>
        </w:rPr>
        <w:t xml:space="preserve"> do</w:t>
      </w:r>
      <w:r>
        <w:rPr>
          <w:b w:val="0"/>
          <w:sz w:val="24"/>
          <w:szCs w:val="24"/>
        </w:rPr>
        <w:t>meniu se împarte în zonele corespunzătoare:</w:t>
      </w:r>
    </w:p>
    <w:p w:rsidR="00B3589D" w:rsidRDefault="00204466" w:rsidP="00204466">
      <w:pPr>
        <w:pStyle w:val="Heading1"/>
        <w:spacing w:before="0" w:beforeAutospacing="0" w:after="0" w:afterAutospacing="0"/>
        <w:jc w:val="center"/>
        <w:rPr>
          <w:b w:val="0"/>
          <w:sz w:val="24"/>
          <w:szCs w:val="24"/>
        </w:rPr>
      </w:pPr>
      <w:r w:rsidRPr="00B3589D">
        <w:rPr>
          <w:b w:val="0"/>
          <w:noProof/>
          <w:sz w:val="24"/>
          <w:szCs w:val="24"/>
        </w:rPr>
        <w:lastRenderedPageBreak/>
        <w:drawing>
          <wp:inline distT="0" distB="0" distL="0" distR="0" wp14:anchorId="659A1E01" wp14:editId="647DFC28">
            <wp:extent cx="4991100" cy="3105150"/>
            <wp:effectExtent l="0" t="0" r="0" b="0"/>
            <wp:docPr id="4" name="Picture 4" descr="C:\Users\Serj\Desktop\clauss capuri\Cap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j\Desktop\clauss capuri\Capture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629" cy="3119166"/>
                    </a:xfrm>
                    <a:prstGeom prst="rect">
                      <a:avLst/>
                    </a:prstGeom>
                    <a:noFill/>
                    <a:ln>
                      <a:noFill/>
                    </a:ln>
                  </pic:spPr>
                </pic:pic>
              </a:graphicData>
            </a:graphic>
          </wp:inline>
        </w:drawing>
      </w:r>
    </w:p>
    <w:p w:rsidR="00E36FDA" w:rsidRDefault="00E36FDA" w:rsidP="00E36FDA">
      <w:pPr>
        <w:pStyle w:val="Heading1"/>
        <w:spacing w:before="0" w:beforeAutospacing="0" w:after="0" w:afterAutospacing="0"/>
        <w:jc w:val="both"/>
        <w:rPr>
          <w:b w:val="0"/>
          <w:sz w:val="24"/>
          <w:szCs w:val="24"/>
        </w:rPr>
      </w:pPr>
      <w:r>
        <w:rPr>
          <w:b w:val="0"/>
          <w:sz w:val="24"/>
          <w:szCs w:val="24"/>
        </w:rPr>
        <w:tab/>
        <w:t xml:space="preserve">O zonă care conține </w:t>
      </w:r>
      <w:r w:rsidR="00375294">
        <w:rPr>
          <w:b w:val="0"/>
          <w:sz w:val="24"/>
          <w:szCs w:val="24"/>
        </w:rPr>
        <w:t xml:space="preserve">toate numele de domenii cu același nume de domeniu, </w:t>
      </w:r>
      <w:proofErr w:type="gramStart"/>
      <w:r w:rsidR="00375294">
        <w:rPr>
          <w:b w:val="0"/>
          <w:sz w:val="24"/>
          <w:szCs w:val="24"/>
        </w:rPr>
        <w:t>este</w:t>
      </w:r>
      <w:proofErr w:type="gramEnd"/>
      <w:r w:rsidR="00375294">
        <w:rPr>
          <w:b w:val="0"/>
          <w:sz w:val="24"/>
          <w:szCs w:val="24"/>
        </w:rPr>
        <w:t xml:space="preserve"> împărțit în subdomenii. De exempu, nivelul de sus al domeniului </w:t>
      </w:r>
      <w:proofErr w:type="gramStart"/>
      <w:r w:rsidR="00375294">
        <w:rPr>
          <w:b w:val="0"/>
          <w:sz w:val="24"/>
          <w:szCs w:val="24"/>
        </w:rPr>
        <w:t>este</w:t>
      </w:r>
      <w:proofErr w:type="gramEnd"/>
      <w:r w:rsidR="00375294">
        <w:rPr>
          <w:b w:val="0"/>
          <w:sz w:val="24"/>
          <w:szCs w:val="24"/>
        </w:rPr>
        <w:t xml:space="preserve"> împărțit în subdomenii precum: cc., ce. , cs</w:t>
      </w:r>
      <w:proofErr w:type="gramStart"/>
      <w:r w:rsidR="00375294">
        <w:rPr>
          <w:b w:val="0"/>
          <w:sz w:val="24"/>
          <w:szCs w:val="24"/>
        </w:rPr>
        <w:t>. ,</w:t>
      </w:r>
      <w:proofErr w:type="gramEnd"/>
      <w:r w:rsidR="00375294">
        <w:rPr>
          <w:b w:val="0"/>
          <w:sz w:val="24"/>
          <w:szCs w:val="24"/>
        </w:rPr>
        <w:t xml:space="preserve"> me. Autoritatea în fiecare din aceste subdomenii </w:t>
      </w:r>
      <w:proofErr w:type="gramStart"/>
      <w:r w:rsidR="00375294">
        <w:rPr>
          <w:b w:val="0"/>
          <w:sz w:val="24"/>
          <w:szCs w:val="24"/>
        </w:rPr>
        <w:t>este</w:t>
      </w:r>
      <w:proofErr w:type="gramEnd"/>
      <w:r w:rsidR="00375294">
        <w:rPr>
          <w:b w:val="0"/>
          <w:sz w:val="24"/>
          <w:szCs w:val="24"/>
        </w:rPr>
        <w:t xml:space="preserve"> delegate de un nume server în fiecare dintre acestea.</w:t>
      </w:r>
    </w:p>
    <w:p w:rsidR="00375294" w:rsidRDefault="00375294" w:rsidP="00375294">
      <w:pPr>
        <w:rPr>
          <w:rFonts w:ascii="Times New Roman" w:hAnsi="Times New Roman" w:cs="Times New Roman"/>
          <w:sz w:val="24"/>
          <w:szCs w:val="24"/>
        </w:rPr>
      </w:pPr>
      <w:r>
        <w:tab/>
      </w:r>
      <w:r w:rsidRPr="008704A5">
        <w:rPr>
          <w:rFonts w:ascii="Times New Roman" w:hAnsi="Times New Roman" w:cs="Times New Roman"/>
          <w:sz w:val="24"/>
          <w:szCs w:val="24"/>
        </w:rPr>
        <w:t>În continuare (în fi</w:t>
      </w:r>
      <w:r w:rsidR="001B1927">
        <w:rPr>
          <w:rFonts w:ascii="Times New Roman" w:hAnsi="Times New Roman" w:cs="Times New Roman"/>
          <w:sz w:val="24"/>
          <w:szCs w:val="24"/>
        </w:rPr>
        <w:t>g</w:t>
      </w:r>
      <w:r w:rsidRPr="008704A5">
        <w:rPr>
          <w:rFonts w:ascii="Times New Roman" w:hAnsi="Times New Roman" w:cs="Times New Roman"/>
          <w:sz w:val="24"/>
          <w:szCs w:val="24"/>
        </w:rPr>
        <w:t xml:space="preserve">ura următoare) se poate observa că domeniul ca. conține toate datele în ab.ca, on.ca și qc.ca. Cu toate acestea, zona ca. conține doar date de aceea majoritatea pointerilor sunt delegați în subdomeniile ab.ca, on.ca și qc.ca </w:t>
      </w:r>
      <w:r w:rsidR="008704A5" w:rsidRPr="008704A5">
        <w:rPr>
          <w:rFonts w:ascii="Times New Roman" w:hAnsi="Times New Roman" w:cs="Times New Roman"/>
          <w:sz w:val="24"/>
          <w:szCs w:val="24"/>
        </w:rPr>
        <w:t>sunt zone separate față de zona ca.</w:t>
      </w:r>
      <w:r w:rsidRPr="008704A5">
        <w:rPr>
          <w:rFonts w:ascii="Times New Roman" w:hAnsi="Times New Roman" w:cs="Times New Roman"/>
          <w:sz w:val="24"/>
          <w:szCs w:val="24"/>
        </w:rPr>
        <w:t xml:space="preserve"> </w:t>
      </w:r>
    </w:p>
    <w:p w:rsidR="008704A5" w:rsidRPr="008704A5" w:rsidRDefault="008704A5" w:rsidP="008704A5">
      <w:pPr>
        <w:jc w:val="center"/>
        <w:rPr>
          <w:rFonts w:ascii="Times New Roman" w:hAnsi="Times New Roman" w:cs="Times New Roman"/>
          <w:sz w:val="24"/>
          <w:szCs w:val="24"/>
        </w:rPr>
      </w:pPr>
      <w:r w:rsidRPr="008704A5">
        <w:rPr>
          <w:rFonts w:ascii="Times New Roman" w:hAnsi="Times New Roman" w:cs="Times New Roman"/>
          <w:noProof/>
          <w:sz w:val="24"/>
          <w:szCs w:val="24"/>
        </w:rPr>
        <w:drawing>
          <wp:inline distT="0" distB="0" distL="0" distR="0">
            <wp:extent cx="4505325" cy="3162300"/>
            <wp:effectExtent l="0" t="0" r="9525" b="0"/>
            <wp:docPr id="5" name="Picture 5" descr="C:\Users\Serj\Desktop\clauss capuri\Capt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j\Desktop\clauss capuri\Capture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162300"/>
                    </a:xfrm>
                    <a:prstGeom prst="rect">
                      <a:avLst/>
                    </a:prstGeom>
                    <a:noFill/>
                    <a:ln>
                      <a:noFill/>
                    </a:ln>
                  </pic:spPr>
                </pic:pic>
              </a:graphicData>
            </a:graphic>
          </wp:inline>
        </w:drawing>
      </w:r>
    </w:p>
    <w:p w:rsidR="008704A5" w:rsidRDefault="008704A5" w:rsidP="008704A5">
      <w:pPr>
        <w:ind w:firstLine="720"/>
        <w:jc w:val="center"/>
      </w:pPr>
    </w:p>
    <w:p w:rsidR="008704A5" w:rsidRPr="008704A5" w:rsidRDefault="008704A5" w:rsidP="008704A5"/>
    <w:p w:rsidR="008704A5" w:rsidRDefault="008704A5" w:rsidP="008704A5">
      <w:pPr>
        <w:jc w:val="both"/>
      </w:pPr>
      <w:r>
        <w:tab/>
        <w:t xml:space="preserve">Zona conține de asemenea nume de domenii și date in fiecare subdomeniu care nu sunt delegate în afară. De exemplu, subdomeniile care aparțin domeniului și anume bc.ca și sk.ca pot exista însănu pot fi delegate. </w:t>
      </w:r>
      <w:r>
        <w:lastRenderedPageBreak/>
        <w:t xml:space="preserve">În acest caz zona ca. are un buton pe margine care conține subdomeniile bc.ca și sk.ca dar nu conțin alte subdomenii ca. acest lucru fiid </w:t>
      </w:r>
      <w:proofErr w:type="gramStart"/>
      <w:r>
        <w:t>ilustrat  în</w:t>
      </w:r>
      <w:proofErr w:type="gramEnd"/>
      <w:r>
        <w:t xml:space="preserve"> figura următoare: </w:t>
      </w:r>
    </w:p>
    <w:p w:rsidR="00BC70EA" w:rsidRDefault="0002793C" w:rsidP="008704A5">
      <w:pPr>
        <w:tabs>
          <w:tab w:val="left" w:pos="1065"/>
        </w:tabs>
        <w:jc w:val="center"/>
      </w:pPr>
      <w:r w:rsidRPr="0002793C">
        <w:rPr>
          <w:noProof/>
        </w:rPr>
        <w:drawing>
          <wp:inline distT="0" distB="0" distL="0" distR="0">
            <wp:extent cx="4937484" cy="2714625"/>
            <wp:effectExtent l="0" t="0" r="0" b="0"/>
            <wp:docPr id="8" name="Picture 8" descr="C:\Users\Serj\Desktop\clauss capuri\Capt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j\Desktop\clauss capuri\Capture 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8198" cy="2726013"/>
                    </a:xfrm>
                    <a:prstGeom prst="rect">
                      <a:avLst/>
                    </a:prstGeom>
                    <a:noFill/>
                    <a:ln>
                      <a:noFill/>
                    </a:ln>
                  </pic:spPr>
                </pic:pic>
              </a:graphicData>
            </a:graphic>
          </wp:inline>
        </w:drawing>
      </w:r>
    </w:p>
    <w:p w:rsidR="00931B9B" w:rsidRDefault="00931B9B" w:rsidP="0002793C">
      <w:pPr>
        <w:tabs>
          <w:tab w:val="left" w:pos="1065"/>
        </w:tabs>
        <w:jc w:val="both"/>
        <w:rPr>
          <w:rFonts w:ascii="Times New Roman" w:hAnsi="Times New Roman" w:cs="Times New Roman"/>
          <w:sz w:val="24"/>
          <w:szCs w:val="24"/>
        </w:rPr>
      </w:pPr>
    </w:p>
    <w:p w:rsidR="00AE701D" w:rsidRDefault="00AE701D" w:rsidP="0002793C">
      <w:pPr>
        <w:tabs>
          <w:tab w:val="left" w:pos="1065"/>
        </w:tabs>
        <w:jc w:val="both"/>
        <w:rPr>
          <w:rFonts w:ascii="Times New Roman" w:hAnsi="Times New Roman" w:cs="Times New Roman"/>
          <w:sz w:val="24"/>
          <w:szCs w:val="24"/>
        </w:rPr>
      </w:pPr>
      <w:r>
        <w:rPr>
          <w:rFonts w:ascii="Times New Roman" w:hAnsi="Times New Roman" w:cs="Times New Roman"/>
          <w:sz w:val="24"/>
          <w:szCs w:val="24"/>
        </w:rPr>
        <w:sym w:font="Wingdings 3" w:char="F075"/>
      </w:r>
      <w:r>
        <w:rPr>
          <w:rFonts w:ascii="Times New Roman" w:hAnsi="Times New Roman" w:cs="Times New Roman"/>
          <w:sz w:val="24"/>
          <w:szCs w:val="24"/>
        </w:rPr>
        <w:t xml:space="preserve"> Subdomeniu delegate</w:t>
      </w:r>
    </w:p>
    <w:p w:rsidR="00ED4DC4" w:rsidRDefault="00AE701D" w:rsidP="00ED4DC4">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Deși nu este nevoie să fie delegate anumite părți din domeniul </w:t>
      </w:r>
      <w:proofErr w:type="gramStart"/>
      <w:r>
        <w:rPr>
          <w:rFonts w:ascii="Times New Roman" w:hAnsi="Times New Roman" w:cs="Times New Roman"/>
          <w:sz w:val="24"/>
          <w:szCs w:val="24"/>
        </w:rPr>
        <w:t xml:space="preserve">utilizat </w:t>
      </w:r>
      <w:r w:rsidR="00ED4DC4">
        <w:rPr>
          <w:rFonts w:ascii="Times New Roman" w:hAnsi="Times New Roman" w:cs="Times New Roman"/>
          <w:sz w:val="24"/>
          <w:szCs w:val="24"/>
        </w:rPr>
        <w:t>,</w:t>
      </w:r>
      <w:proofErr w:type="gramEnd"/>
      <w:r w:rsidR="00ED4DC4">
        <w:rPr>
          <w:rFonts w:ascii="Times New Roman" w:hAnsi="Times New Roman" w:cs="Times New Roman"/>
          <w:sz w:val="24"/>
          <w:szCs w:val="24"/>
        </w:rPr>
        <w:t xml:space="preserve"> însă este important de înțeles cum funcționează procesul de  delegare al unui subdomeniu. Acest process implică responsabilități de asignare a unei anumite părți a subdomeniu</w:t>
      </w:r>
      <w:r w:rsidR="001B1927">
        <w:rPr>
          <w:rFonts w:ascii="Times New Roman" w:hAnsi="Times New Roman" w:cs="Times New Roman"/>
          <w:sz w:val="24"/>
          <w:szCs w:val="24"/>
        </w:rPr>
        <w:t xml:space="preserve">lui spre o </w:t>
      </w:r>
      <w:proofErr w:type="gramStart"/>
      <w:r w:rsidR="001B1927">
        <w:rPr>
          <w:rFonts w:ascii="Times New Roman" w:hAnsi="Times New Roman" w:cs="Times New Roman"/>
          <w:sz w:val="24"/>
          <w:szCs w:val="24"/>
        </w:rPr>
        <w:t>altă</w:t>
      </w:r>
      <w:proofErr w:type="gramEnd"/>
      <w:r w:rsidR="001B1927">
        <w:rPr>
          <w:rFonts w:ascii="Times New Roman" w:hAnsi="Times New Roman" w:cs="Times New Roman"/>
          <w:sz w:val="24"/>
          <w:szCs w:val="24"/>
        </w:rPr>
        <w:t xml:space="preserve"> organizare. Cee</w:t>
      </w:r>
      <w:r w:rsidR="00ED4DC4">
        <w:rPr>
          <w:rFonts w:ascii="Times New Roman" w:hAnsi="Times New Roman" w:cs="Times New Roman"/>
          <w:sz w:val="24"/>
          <w:szCs w:val="24"/>
        </w:rPr>
        <w:t>a</w:t>
      </w:r>
      <w:r w:rsidR="001B1927">
        <w:rPr>
          <w:rFonts w:ascii="Times New Roman" w:hAnsi="Times New Roman" w:cs="Times New Roman"/>
          <w:sz w:val="24"/>
          <w:szCs w:val="24"/>
        </w:rPr>
        <w:t xml:space="preserve"> </w:t>
      </w:r>
      <w:proofErr w:type="gramStart"/>
      <w:r w:rsidR="00ED4DC4">
        <w:rPr>
          <w:rFonts w:ascii="Times New Roman" w:hAnsi="Times New Roman" w:cs="Times New Roman"/>
          <w:sz w:val="24"/>
          <w:szCs w:val="24"/>
        </w:rPr>
        <w:t>ce</w:t>
      </w:r>
      <w:proofErr w:type="gramEnd"/>
      <w:r w:rsidR="00ED4DC4">
        <w:rPr>
          <w:rFonts w:ascii="Times New Roman" w:hAnsi="Times New Roman" w:cs="Times New Roman"/>
          <w:sz w:val="24"/>
          <w:szCs w:val="24"/>
        </w:rPr>
        <w:t xml:space="preserve"> se întâmplă în realitate este de asignare a autorității unui subdomeniu la diferite nume servere. Zona de date, conține în schimb informații în subdomeniul pe care îl delegăm, incluzând pointeri pentru nume server </w:t>
      </w:r>
      <w:proofErr w:type="gramStart"/>
      <w:r w:rsidR="00ED4DC4">
        <w:rPr>
          <w:rFonts w:ascii="Times New Roman" w:hAnsi="Times New Roman" w:cs="Times New Roman"/>
          <w:sz w:val="24"/>
          <w:szCs w:val="24"/>
        </w:rPr>
        <w:t>ce</w:t>
      </w:r>
      <w:proofErr w:type="gramEnd"/>
      <w:r w:rsidR="00ED4DC4">
        <w:rPr>
          <w:rFonts w:ascii="Times New Roman" w:hAnsi="Times New Roman" w:cs="Times New Roman"/>
          <w:sz w:val="24"/>
          <w:szCs w:val="24"/>
        </w:rPr>
        <w:t xml:space="preserve"> sunt autoritare pentru acel subdomeniu. </w:t>
      </w:r>
    </w:p>
    <w:p w:rsidR="00ED4DC4" w:rsidRDefault="00ED4DC4" w:rsidP="00ED4DC4">
      <w:pPr>
        <w:tabs>
          <w:tab w:val="left" w:pos="1065"/>
        </w:tabs>
        <w:spacing w:after="0" w:line="240" w:lineRule="auto"/>
        <w:jc w:val="both"/>
        <w:rPr>
          <w:rFonts w:ascii="Times New Roman" w:hAnsi="Times New Roman" w:cs="Times New Roman"/>
          <w:sz w:val="24"/>
          <w:szCs w:val="24"/>
        </w:rPr>
      </w:pPr>
    </w:p>
    <w:p w:rsidR="00ED4DC4" w:rsidRDefault="00ED4DC4" w:rsidP="00ED4DC4">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3" w:char="F075"/>
      </w:r>
      <w:r>
        <w:rPr>
          <w:rFonts w:ascii="Times New Roman" w:hAnsi="Times New Roman" w:cs="Times New Roman"/>
          <w:sz w:val="24"/>
          <w:szCs w:val="24"/>
        </w:rPr>
        <w:t xml:space="preserve"> Zona cu fișiere de date </w:t>
      </w:r>
    </w:p>
    <w:p w:rsidR="00ED4DC4" w:rsidRDefault="00ED4DC4" w:rsidP="00ED4DC4">
      <w:pPr>
        <w:tabs>
          <w:tab w:val="left" w:pos="1065"/>
        </w:tabs>
        <w:spacing w:after="0" w:line="240" w:lineRule="auto"/>
        <w:jc w:val="both"/>
        <w:rPr>
          <w:rFonts w:ascii="Times New Roman" w:hAnsi="Times New Roman" w:cs="Times New Roman"/>
          <w:sz w:val="24"/>
          <w:szCs w:val="24"/>
        </w:rPr>
      </w:pPr>
    </w:p>
    <w:p w:rsidR="00BB0A95" w:rsidRDefault="00ED4DC4" w:rsidP="00ED4DC4">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Fișierele pentru fiecare director primar de nume server încarcă zonele de date pentru care este </w:t>
      </w:r>
      <w:proofErr w:type="gramStart"/>
      <w:r>
        <w:rPr>
          <w:rFonts w:ascii="Times New Roman" w:hAnsi="Times New Roman" w:cs="Times New Roman"/>
          <w:sz w:val="24"/>
          <w:szCs w:val="24"/>
        </w:rPr>
        <w:t>solicitat  cu</w:t>
      </w:r>
      <w:proofErr w:type="gramEnd"/>
      <w:r>
        <w:rPr>
          <w:rFonts w:ascii="Times New Roman" w:hAnsi="Times New Roman" w:cs="Times New Roman"/>
          <w:sz w:val="24"/>
          <w:szCs w:val="24"/>
        </w:rPr>
        <w:t xml:space="preserve"> zone ce conțin fișiere de date. Acestea poartă </w:t>
      </w:r>
      <w:proofErr w:type="gramStart"/>
      <w:r>
        <w:rPr>
          <w:rFonts w:ascii="Times New Roman" w:hAnsi="Times New Roman" w:cs="Times New Roman"/>
          <w:sz w:val="24"/>
          <w:szCs w:val="24"/>
        </w:rPr>
        <w:t>denumirea  de</w:t>
      </w:r>
      <w:proofErr w:type="gramEnd"/>
      <w:r>
        <w:rPr>
          <w:rFonts w:ascii="Times New Roman" w:hAnsi="Times New Roman" w:cs="Times New Roman"/>
          <w:sz w:val="24"/>
          <w:szCs w:val="24"/>
        </w:rPr>
        <w:t xml:space="preserve"> datafiles. Numele server Slave </w:t>
      </w:r>
      <w:r w:rsidR="00942ABB">
        <w:rPr>
          <w:rFonts w:ascii="Times New Roman" w:hAnsi="Times New Roman" w:cs="Times New Roman"/>
          <w:sz w:val="24"/>
          <w:szCs w:val="24"/>
        </w:rPr>
        <w:t xml:space="preserve">poate de asemenea </w:t>
      </w:r>
      <w:proofErr w:type="gramStart"/>
      <w:r w:rsidR="00942ABB">
        <w:rPr>
          <w:rFonts w:ascii="Times New Roman" w:hAnsi="Times New Roman" w:cs="Times New Roman"/>
          <w:sz w:val="24"/>
          <w:szCs w:val="24"/>
        </w:rPr>
        <w:t>să</w:t>
      </w:r>
      <w:proofErr w:type="gramEnd"/>
      <w:r w:rsidR="00942ABB">
        <w:rPr>
          <w:rFonts w:ascii="Times New Roman" w:hAnsi="Times New Roman" w:cs="Times New Roman"/>
          <w:sz w:val="24"/>
          <w:szCs w:val="24"/>
        </w:rPr>
        <w:t xml:space="preserve"> încarce zonele sale de la aceste fișiere de date. Sclavii (Slaves) sunt configurați de obicei ca zonă de date de back-up și transferă de la un nume server Master către fișierul de date. Dacă serverul Slave este ulterior restartat, va citi prima dată fișierul de date de back-up și după va verifica să vadă dacă  zona de date este cea curentă. Aceste două particularități înlătură necesitatea de a transfera zona de date dacă nu se produc anumite modificări și dacă asigură datele atunci când serverul Master nu funcționează. Fișierul de date conține resurse stocate care descriu zona. Resursele stocate descriu toate calculatoarele din zona respective și relaizează delegăriile de subdomenii.  </w:t>
      </w:r>
      <w:r>
        <w:rPr>
          <w:rFonts w:ascii="Times New Roman" w:hAnsi="Times New Roman" w:cs="Times New Roman"/>
          <w:sz w:val="24"/>
          <w:szCs w:val="24"/>
        </w:rPr>
        <w:t xml:space="preserve"> </w:t>
      </w:r>
    </w:p>
    <w:p w:rsidR="00BB0A95" w:rsidRDefault="00BB0A95" w:rsidP="00ED4DC4">
      <w:pPr>
        <w:tabs>
          <w:tab w:val="left" w:pos="1065"/>
        </w:tabs>
        <w:spacing w:after="0" w:line="240" w:lineRule="auto"/>
        <w:jc w:val="both"/>
        <w:rPr>
          <w:rFonts w:ascii="Times New Roman" w:hAnsi="Times New Roman" w:cs="Times New Roman"/>
          <w:sz w:val="24"/>
          <w:szCs w:val="24"/>
        </w:rPr>
      </w:pPr>
    </w:p>
    <w:p w:rsidR="00BB0A95" w:rsidRDefault="00BB0A95" w:rsidP="00ED4DC4">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3" w:char="F075"/>
      </w:r>
      <w:r>
        <w:rPr>
          <w:rFonts w:ascii="Times New Roman" w:hAnsi="Times New Roman" w:cs="Times New Roman"/>
          <w:sz w:val="24"/>
          <w:szCs w:val="24"/>
        </w:rPr>
        <w:t xml:space="preserve"> Nume server rădăcină</w:t>
      </w:r>
    </w:p>
    <w:p w:rsidR="00BB0A95" w:rsidRDefault="00BB0A95" w:rsidP="00ED4DC4">
      <w:pPr>
        <w:tabs>
          <w:tab w:val="left" w:pos="1065"/>
        </w:tabs>
        <w:spacing w:after="0" w:line="240" w:lineRule="auto"/>
        <w:jc w:val="both"/>
        <w:rPr>
          <w:rFonts w:ascii="Times New Roman" w:hAnsi="Times New Roman" w:cs="Times New Roman"/>
          <w:sz w:val="24"/>
          <w:szCs w:val="24"/>
        </w:rPr>
      </w:pPr>
    </w:p>
    <w:p w:rsidR="00BB0A95" w:rsidRDefault="00BB0A95" w:rsidP="00BB0A95">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Nume server rădăcină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un nume server autoritar pentru fiecare zonă de la nivelul cel mai de sus. (</w:t>
      </w:r>
      <w:r w:rsidR="00F8644B">
        <w:rPr>
          <w:rFonts w:ascii="Times New Roman" w:hAnsi="Times New Roman" w:cs="Times New Roman"/>
          <w:sz w:val="24"/>
          <w:szCs w:val="24"/>
        </w:rPr>
        <w:t>De fapt, anumite nume servere rădăcină sunt autoritare pentru anumite zone generice pentru nivelul de sus</w:t>
      </w:r>
      <w:r>
        <w:rPr>
          <w:rFonts w:ascii="Times New Roman" w:hAnsi="Times New Roman" w:cs="Times New Roman"/>
          <w:sz w:val="24"/>
          <w:szCs w:val="24"/>
        </w:rPr>
        <w:t>)</w:t>
      </w:r>
      <w:r w:rsidR="00F8644B">
        <w:rPr>
          <w:rFonts w:ascii="Times New Roman" w:hAnsi="Times New Roman" w:cs="Times New Roman"/>
          <w:sz w:val="24"/>
          <w:szCs w:val="24"/>
        </w:rPr>
        <w:t xml:space="preserve">. Atunci când se primește o interogare despre oricare nume de domeniu, numele server rădăcină poate </w:t>
      </w:r>
      <w:proofErr w:type="gramStart"/>
      <w:r w:rsidR="00F8644B">
        <w:rPr>
          <w:rFonts w:ascii="Times New Roman" w:hAnsi="Times New Roman" w:cs="Times New Roman"/>
          <w:sz w:val="24"/>
          <w:szCs w:val="24"/>
        </w:rPr>
        <w:t>să</w:t>
      </w:r>
      <w:proofErr w:type="gramEnd"/>
      <w:r w:rsidR="00F8644B">
        <w:rPr>
          <w:rFonts w:ascii="Times New Roman" w:hAnsi="Times New Roman" w:cs="Times New Roman"/>
          <w:sz w:val="24"/>
          <w:szCs w:val="24"/>
        </w:rPr>
        <w:t xml:space="preserve"> asigure numele și adresa ale numelor server pentru care sunt autoritare pentru zona cu nivelul cel mai de sus pe care il conține numele de domeniu respectiv. </w:t>
      </w:r>
    </w:p>
    <w:p w:rsidR="00F8644B" w:rsidRDefault="00F8644B" w:rsidP="00BB0A95">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Oricare interogare de nume server primește informații de interogare despre cât de aproape se află de răspuns</w:t>
      </w:r>
      <w:r w:rsidR="004E1523">
        <w:rPr>
          <w:rFonts w:ascii="Times New Roman" w:hAnsi="Times New Roman" w:cs="Times New Roman"/>
          <w:sz w:val="24"/>
          <w:szCs w:val="24"/>
        </w:rPr>
        <w:t xml:space="preserve">ul căutat sau asigură el însuți răspunsul căutat. Numele server rădăcină </w:t>
      </w:r>
      <w:proofErr w:type="gramStart"/>
      <w:r w:rsidR="004E1523">
        <w:rPr>
          <w:rFonts w:ascii="Times New Roman" w:hAnsi="Times New Roman" w:cs="Times New Roman"/>
          <w:sz w:val="24"/>
          <w:szCs w:val="24"/>
        </w:rPr>
        <w:t>este</w:t>
      </w:r>
      <w:proofErr w:type="gramEnd"/>
      <w:r w:rsidR="004E1523">
        <w:rPr>
          <w:rFonts w:ascii="Times New Roman" w:hAnsi="Times New Roman" w:cs="Times New Roman"/>
          <w:sz w:val="24"/>
          <w:szCs w:val="24"/>
        </w:rPr>
        <w:t xml:space="preserve"> important ca rezoluție. Deoarece acesta </w:t>
      </w:r>
      <w:proofErr w:type="gramStart"/>
      <w:r w:rsidR="004E1523">
        <w:rPr>
          <w:rFonts w:ascii="Times New Roman" w:hAnsi="Times New Roman" w:cs="Times New Roman"/>
          <w:sz w:val="24"/>
          <w:szCs w:val="24"/>
        </w:rPr>
        <w:t>este</w:t>
      </w:r>
      <w:proofErr w:type="gramEnd"/>
      <w:r w:rsidR="004E1523">
        <w:rPr>
          <w:rFonts w:ascii="Times New Roman" w:hAnsi="Times New Roman" w:cs="Times New Roman"/>
          <w:sz w:val="24"/>
          <w:szCs w:val="24"/>
        </w:rPr>
        <w:t xml:space="preserve"> atăt de important, DNS asigură mecanisme precum “caching”, pentru a ajuta la eliminarea numelui server rădăcină. Dar în absența altei informații, rezoluția incepe la nivelul nemelui server rădăcină. Acest lucru face ca numele server rădăcină </w:t>
      </w:r>
      <w:proofErr w:type="gramStart"/>
      <w:r w:rsidR="004E1523">
        <w:rPr>
          <w:rFonts w:ascii="Times New Roman" w:hAnsi="Times New Roman" w:cs="Times New Roman"/>
          <w:sz w:val="24"/>
          <w:szCs w:val="24"/>
        </w:rPr>
        <w:t>să</w:t>
      </w:r>
      <w:proofErr w:type="gramEnd"/>
      <w:r w:rsidR="004E1523">
        <w:rPr>
          <w:rFonts w:ascii="Times New Roman" w:hAnsi="Times New Roman" w:cs="Times New Roman"/>
          <w:sz w:val="24"/>
          <w:szCs w:val="24"/>
        </w:rPr>
        <w:t xml:space="preserve"> fie crucial în operația DNS, dacă tot Internetul numelui server rădăcină este inaccesibil pentru o perioadă extinsă de timp, toată rezoluția a Internetului va eșua. Pentru a Evita acest aspect, Internet</w:t>
      </w:r>
      <w:r w:rsidR="00794C5A">
        <w:rPr>
          <w:rFonts w:ascii="Times New Roman" w:hAnsi="Times New Roman" w:cs="Times New Roman"/>
          <w:sz w:val="24"/>
          <w:szCs w:val="24"/>
        </w:rPr>
        <w:t>ul are 13 nume server rădăcină extinse de-a lungul diferitelor părț</w:t>
      </w:r>
      <w:proofErr w:type="gramStart"/>
      <w:r w:rsidR="00794C5A">
        <w:rPr>
          <w:rFonts w:ascii="Times New Roman" w:hAnsi="Times New Roman" w:cs="Times New Roman"/>
          <w:sz w:val="24"/>
          <w:szCs w:val="24"/>
        </w:rPr>
        <w:t xml:space="preserve">i </w:t>
      </w:r>
      <w:r w:rsidR="004E1523">
        <w:rPr>
          <w:rFonts w:ascii="Times New Roman" w:hAnsi="Times New Roman" w:cs="Times New Roman"/>
          <w:sz w:val="24"/>
          <w:szCs w:val="24"/>
        </w:rPr>
        <w:t xml:space="preserve"> </w:t>
      </w:r>
      <w:r w:rsidR="00794C5A">
        <w:rPr>
          <w:rFonts w:ascii="Times New Roman" w:hAnsi="Times New Roman" w:cs="Times New Roman"/>
          <w:sz w:val="24"/>
          <w:szCs w:val="24"/>
        </w:rPr>
        <w:t>ale</w:t>
      </w:r>
      <w:proofErr w:type="gramEnd"/>
      <w:r w:rsidR="00794C5A">
        <w:rPr>
          <w:rFonts w:ascii="Times New Roman" w:hAnsi="Times New Roman" w:cs="Times New Roman"/>
          <w:sz w:val="24"/>
          <w:szCs w:val="24"/>
        </w:rPr>
        <w:t xml:space="preserve"> rețelei. Una dintre acestea </w:t>
      </w:r>
      <w:proofErr w:type="gramStart"/>
      <w:r w:rsidR="00794C5A">
        <w:rPr>
          <w:rFonts w:ascii="Times New Roman" w:hAnsi="Times New Roman" w:cs="Times New Roman"/>
          <w:sz w:val="24"/>
          <w:szCs w:val="24"/>
        </w:rPr>
        <w:t>este</w:t>
      </w:r>
      <w:proofErr w:type="gramEnd"/>
      <w:r w:rsidR="00794C5A">
        <w:rPr>
          <w:rFonts w:ascii="Times New Roman" w:hAnsi="Times New Roman" w:cs="Times New Roman"/>
          <w:sz w:val="24"/>
          <w:szCs w:val="24"/>
        </w:rPr>
        <w:t xml:space="preserve"> PSINet, o rețea “backbone” Internet comercială, o alta este NASA Science Internet, două sunt în Europa și una în Japonia. Fiind punctul central pentru foarte multe interogări ține rădăcinile ocupate, chiar și cu 13 rădăcini, traficul la nivelul fiecărui nume server rădăcină </w:t>
      </w:r>
      <w:proofErr w:type="gramStart"/>
      <w:r w:rsidR="00794C5A">
        <w:rPr>
          <w:rFonts w:ascii="Times New Roman" w:hAnsi="Times New Roman" w:cs="Times New Roman"/>
          <w:sz w:val="24"/>
          <w:szCs w:val="24"/>
        </w:rPr>
        <w:t>este</w:t>
      </w:r>
      <w:proofErr w:type="gramEnd"/>
      <w:r w:rsidR="00794C5A">
        <w:rPr>
          <w:rFonts w:ascii="Times New Roman" w:hAnsi="Times New Roman" w:cs="Times New Roman"/>
          <w:sz w:val="24"/>
          <w:szCs w:val="24"/>
        </w:rPr>
        <w:t xml:space="preserve"> foarte ridicat.</w:t>
      </w:r>
      <w:r w:rsidR="00931B9B">
        <w:rPr>
          <w:rFonts w:ascii="Times New Roman" w:hAnsi="Times New Roman" w:cs="Times New Roman"/>
          <w:sz w:val="24"/>
          <w:szCs w:val="24"/>
        </w:rPr>
        <w:t xml:space="preserve"> Figura următoare arată procesul de rezoluție pentru o adresă la </w:t>
      </w:r>
      <w:proofErr w:type="gramStart"/>
      <w:r w:rsidR="00931B9B">
        <w:rPr>
          <w:rFonts w:ascii="Times New Roman" w:hAnsi="Times New Roman" w:cs="Times New Roman"/>
          <w:sz w:val="24"/>
          <w:szCs w:val="24"/>
        </w:rPr>
        <w:t>un</w:t>
      </w:r>
      <w:proofErr w:type="gramEnd"/>
      <w:r w:rsidR="00931B9B">
        <w:rPr>
          <w:rFonts w:ascii="Times New Roman" w:hAnsi="Times New Roman" w:cs="Times New Roman"/>
          <w:sz w:val="24"/>
          <w:szCs w:val="24"/>
        </w:rPr>
        <w:t xml:space="preserve"> calculator real într-un domeniu real, incluzând procesul de corespondență prin care se traversează ierarhia domeniului namespace.</w:t>
      </w:r>
      <w:r>
        <w:rPr>
          <w:rFonts w:ascii="Times New Roman" w:hAnsi="Times New Roman" w:cs="Times New Roman"/>
          <w:sz w:val="24"/>
          <w:szCs w:val="24"/>
        </w:rPr>
        <w:t xml:space="preserve">  </w:t>
      </w:r>
    </w:p>
    <w:p w:rsidR="00F8644B" w:rsidRDefault="00F8644B" w:rsidP="0002793C">
      <w:pPr>
        <w:tabs>
          <w:tab w:val="left" w:pos="1065"/>
        </w:tabs>
        <w:jc w:val="both"/>
        <w:rPr>
          <w:rFonts w:ascii="Times New Roman" w:hAnsi="Times New Roman" w:cs="Times New Roman"/>
          <w:sz w:val="24"/>
          <w:szCs w:val="24"/>
        </w:rPr>
      </w:pPr>
    </w:p>
    <w:p w:rsidR="00F8644B" w:rsidRDefault="00F8644B" w:rsidP="0002793C">
      <w:pPr>
        <w:tabs>
          <w:tab w:val="left" w:pos="1065"/>
        </w:tabs>
        <w:jc w:val="both"/>
        <w:rPr>
          <w:rFonts w:ascii="Times New Roman" w:hAnsi="Times New Roman" w:cs="Times New Roman"/>
          <w:sz w:val="24"/>
          <w:szCs w:val="24"/>
        </w:rPr>
      </w:pPr>
    </w:p>
    <w:p w:rsidR="00AE701D" w:rsidRDefault="00AE701D" w:rsidP="0002793C">
      <w:pPr>
        <w:tabs>
          <w:tab w:val="left" w:pos="1065"/>
        </w:tabs>
        <w:jc w:val="both"/>
      </w:pPr>
      <w:r>
        <w:rPr>
          <w:noProof/>
        </w:rPr>
        <w:drawing>
          <wp:inline distT="0" distB="0" distL="0" distR="0" wp14:anchorId="512A9A54" wp14:editId="7717EC02">
            <wp:extent cx="5095875" cy="4095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5875" cy="4095750"/>
                    </a:xfrm>
                    <a:prstGeom prst="rect">
                      <a:avLst/>
                    </a:prstGeom>
                  </pic:spPr>
                </pic:pic>
              </a:graphicData>
            </a:graphic>
          </wp:inline>
        </w:drawing>
      </w:r>
      <w:r w:rsidRPr="00AE701D">
        <w:t xml:space="preserve"> </w:t>
      </w:r>
    </w:p>
    <w:p w:rsidR="00931B9B" w:rsidRDefault="00A42CDC" w:rsidP="00A42CDC">
      <w:pPr>
        <w:tabs>
          <w:tab w:val="left" w:pos="1065"/>
        </w:tabs>
        <w:jc w:val="center"/>
        <w:rPr>
          <w:rFonts w:ascii="Times New Roman" w:hAnsi="Times New Roman" w:cs="Times New Roman"/>
          <w:sz w:val="24"/>
          <w:szCs w:val="24"/>
        </w:rPr>
      </w:pPr>
      <w:r>
        <w:rPr>
          <w:rFonts w:ascii="Times New Roman" w:hAnsi="Times New Roman" w:cs="Times New Roman"/>
          <w:sz w:val="24"/>
          <w:szCs w:val="24"/>
        </w:rPr>
        <w:t xml:space="preserve">Figura 1.3 </w:t>
      </w:r>
    </w:p>
    <w:p w:rsidR="00B46CCC" w:rsidRDefault="00B46CCC" w:rsidP="0002793C">
      <w:pPr>
        <w:tabs>
          <w:tab w:val="left" w:pos="1065"/>
        </w:tabs>
        <w:jc w:val="both"/>
        <w:rPr>
          <w:rFonts w:ascii="Times New Roman" w:hAnsi="Times New Roman" w:cs="Times New Roman"/>
          <w:sz w:val="24"/>
          <w:szCs w:val="24"/>
        </w:rPr>
      </w:pPr>
    </w:p>
    <w:p w:rsidR="00B46CCC" w:rsidRDefault="006E67F8" w:rsidP="0002793C">
      <w:pPr>
        <w:tabs>
          <w:tab w:val="left" w:pos="1065"/>
        </w:tabs>
        <w:jc w:val="both"/>
        <w:rPr>
          <w:rFonts w:ascii="Times New Roman" w:hAnsi="Times New Roman" w:cs="Times New Roman"/>
          <w:sz w:val="24"/>
          <w:szCs w:val="24"/>
        </w:rPr>
      </w:pPr>
      <w:r>
        <w:rPr>
          <w:rFonts w:ascii="Times New Roman" w:hAnsi="Times New Roman" w:cs="Times New Roman"/>
          <w:sz w:val="24"/>
          <w:szCs w:val="24"/>
        </w:rPr>
        <w:t>Numele server local interoghează numle server rădăcină pentru adresa “</w:t>
      </w:r>
      <w:r w:rsidRPr="00AE701D">
        <w:rPr>
          <w:rFonts w:ascii="Times New Roman" w:hAnsi="Times New Roman" w:cs="Times New Roman"/>
          <w:sz w:val="24"/>
          <w:szCs w:val="24"/>
        </w:rPr>
        <w:t>girigiri.gbrmpa.gov.au</w:t>
      </w:r>
      <w:r>
        <w:rPr>
          <w:rFonts w:ascii="Times New Roman" w:hAnsi="Times New Roman" w:cs="Times New Roman"/>
          <w:sz w:val="24"/>
          <w:szCs w:val="24"/>
        </w:rPr>
        <w:t xml:space="preserve">” și se referă la numele server “au”. Numele server local interoghează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nume server “au” și se referă la numele server “gov.au”. Numele </w:t>
      </w:r>
      <w:proofErr w:type="gramStart"/>
      <w:r>
        <w:rPr>
          <w:rFonts w:ascii="Times New Roman" w:hAnsi="Times New Roman" w:cs="Times New Roman"/>
          <w:sz w:val="24"/>
          <w:szCs w:val="24"/>
        </w:rPr>
        <w:t>server  “</w:t>
      </w:r>
      <w:proofErr w:type="gramEnd"/>
      <w:r>
        <w:rPr>
          <w:rFonts w:ascii="Times New Roman" w:hAnsi="Times New Roman" w:cs="Times New Roman"/>
          <w:sz w:val="24"/>
          <w:szCs w:val="24"/>
        </w:rPr>
        <w:t>gov.au” se referă la numele server local “</w:t>
      </w:r>
      <w:r w:rsidRPr="00AE701D">
        <w:rPr>
          <w:rFonts w:ascii="Times New Roman" w:hAnsi="Times New Roman" w:cs="Times New Roman"/>
          <w:sz w:val="24"/>
          <w:szCs w:val="24"/>
        </w:rPr>
        <w:t>gbrmpa.gov.au</w:t>
      </w:r>
      <w:r>
        <w:rPr>
          <w:rFonts w:ascii="Times New Roman" w:hAnsi="Times New Roman" w:cs="Times New Roman"/>
          <w:sz w:val="24"/>
          <w:szCs w:val="24"/>
        </w:rPr>
        <w:t xml:space="preserve">”. În cele din </w:t>
      </w:r>
      <w:r>
        <w:rPr>
          <w:rFonts w:ascii="Times New Roman" w:hAnsi="Times New Roman" w:cs="Times New Roman"/>
          <w:sz w:val="24"/>
          <w:szCs w:val="24"/>
        </w:rPr>
        <w:lastRenderedPageBreak/>
        <w:t xml:space="preserve">urmă, nemele server local </w:t>
      </w:r>
      <w:proofErr w:type="gramStart"/>
      <w:r>
        <w:rPr>
          <w:rFonts w:ascii="Times New Roman" w:hAnsi="Times New Roman" w:cs="Times New Roman"/>
          <w:sz w:val="24"/>
          <w:szCs w:val="24"/>
        </w:rPr>
        <w:t>interoghează  numele</w:t>
      </w:r>
      <w:proofErr w:type="gramEnd"/>
      <w:r>
        <w:rPr>
          <w:rFonts w:ascii="Times New Roman" w:hAnsi="Times New Roman" w:cs="Times New Roman"/>
          <w:sz w:val="24"/>
          <w:szCs w:val="24"/>
        </w:rPr>
        <w:t xml:space="preserve"> server “</w:t>
      </w:r>
      <w:r w:rsidRPr="00AE701D">
        <w:rPr>
          <w:rFonts w:ascii="Times New Roman" w:hAnsi="Times New Roman" w:cs="Times New Roman"/>
          <w:sz w:val="24"/>
          <w:szCs w:val="24"/>
        </w:rPr>
        <w:t>gbrmpa.gov.au</w:t>
      </w:r>
      <w:r>
        <w:rPr>
          <w:rFonts w:ascii="Times New Roman" w:hAnsi="Times New Roman" w:cs="Times New Roman"/>
          <w:sz w:val="24"/>
          <w:szCs w:val="24"/>
        </w:rPr>
        <w:t>” pentru adresă și primește răspunsul.</w:t>
      </w:r>
    </w:p>
    <w:p w:rsidR="006E67F8" w:rsidRDefault="006E67F8" w:rsidP="006E67F8">
      <w:pPr>
        <w:tabs>
          <w:tab w:val="left" w:pos="1065"/>
        </w:tabs>
        <w:spacing w:after="0" w:line="240" w:lineRule="auto"/>
        <w:jc w:val="both"/>
        <w:rPr>
          <w:rFonts w:ascii="Times New Roman" w:hAnsi="Times New Roman" w:cs="Times New Roman"/>
          <w:sz w:val="24"/>
          <w:szCs w:val="24"/>
        </w:rPr>
      </w:pPr>
    </w:p>
    <w:p w:rsidR="00B46CCC" w:rsidRDefault="006E67F8" w:rsidP="006E67F8">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3" w:char="F075"/>
      </w:r>
      <w:r>
        <w:rPr>
          <w:rFonts w:ascii="Times New Roman" w:hAnsi="Times New Roman" w:cs="Times New Roman"/>
          <w:sz w:val="24"/>
          <w:szCs w:val="24"/>
        </w:rPr>
        <w:t xml:space="preserve"> Translatarea adreselor în nume</w:t>
      </w:r>
    </w:p>
    <w:p w:rsidR="006E67F8" w:rsidRDefault="006E67F8" w:rsidP="006E67F8">
      <w:pPr>
        <w:tabs>
          <w:tab w:val="left" w:pos="1065"/>
        </w:tabs>
        <w:spacing w:after="0" w:line="240" w:lineRule="auto"/>
        <w:jc w:val="both"/>
        <w:rPr>
          <w:rFonts w:ascii="Times New Roman" w:hAnsi="Times New Roman" w:cs="Times New Roman"/>
          <w:sz w:val="24"/>
          <w:szCs w:val="24"/>
        </w:rPr>
      </w:pPr>
    </w:p>
    <w:p w:rsidR="006E67F8" w:rsidRDefault="00D06E57" w:rsidP="00D06E5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67F8">
        <w:rPr>
          <w:rFonts w:ascii="Times New Roman" w:hAnsi="Times New Roman" w:cs="Times New Roman"/>
          <w:sz w:val="24"/>
          <w:szCs w:val="24"/>
        </w:rPr>
        <w:t xml:space="preserve">Unul din elementele fundamentale care lipsesc din procesul de rezoluție poate fi explicat prin faptul că adresele pot fi translatate în nume de domenii. Adresa nume </w:t>
      </w:r>
      <w:r>
        <w:rPr>
          <w:rFonts w:ascii="Times New Roman" w:hAnsi="Times New Roman" w:cs="Times New Roman"/>
          <w:sz w:val="24"/>
          <w:szCs w:val="24"/>
        </w:rPr>
        <w:t>translatează informaț</w:t>
      </w:r>
      <w:r w:rsidR="001B1927">
        <w:rPr>
          <w:rFonts w:ascii="Times New Roman" w:hAnsi="Times New Roman" w:cs="Times New Roman"/>
          <w:sz w:val="24"/>
          <w:szCs w:val="24"/>
        </w:rPr>
        <w:t>ia de ieșire într-o forma mai uș</w:t>
      </w:r>
      <w:r>
        <w:rPr>
          <w:rFonts w:ascii="Times New Roman" w:hAnsi="Times New Roman" w:cs="Times New Roman"/>
          <w:sz w:val="24"/>
          <w:szCs w:val="24"/>
        </w:rPr>
        <w:t xml:space="preserve">oară pentru utilizator pentru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 putea citi și interpreta (în logfile de exemplu). Este de asemenea utilizată în anumite verificări autorizate. Calculatoarele UNIX mapează adresele în nume de domenii pentru a le compara cu intrările </w:t>
      </w:r>
      <w:r w:rsidRPr="00AE701D">
        <w:rPr>
          <w:rFonts w:ascii="Times New Roman" w:hAnsi="Times New Roman" w:cs="Times New Roman"/>
          <w:sz w:val="24"/>
          <w:szCs w:val="24"/>
        </w:rPr>
        <w:t>.rhosts</w:t>
      </w:r>
      <w:r>
        <w:rPr>
          <w:rFonts w:ascii="Times New Roman" w:hAnsi="Times New Roman" w:cs="Times New Roman"/>
          <w:sz w:val="24"/>
          <w:szCs w:val="24"/>
        </w:rPr>
        <w:t xml:space="preserve"> și </w:t>
      </w:r>
      <w:r w:rsidRPr="00AE701D">
        <w:rPr>
          <w:rFonts w:ascii="Times New Roman" w:hAnsi="Times New Roman" w:cs="Times New Roman"/>
          <w:sz w:val="24"/>
          <w:szCs w:val="24"/>
        </w:rPr>
        <w:t>hosts.equiv files</w:t>
      </w:r>
      <w:r>
        <w:rPr>
          <w:rFonts w:ascii="Times New Roman" w:hAnsi="Times New Roman" w:cs="Times New Roman"/>
          <w:sz w:val="24"/>
          <w:szCs w:val="24"/>
        </w:rPr>
        <w:t xml:space="preserve"> de exemplu.</w:t>
      </w:r>
    </w:p>
    <w:p w:rsidR="00D06E57" w:rsidRDefault="003E4341" w:rsidP="00D06E5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Datele, incluzând adresele, într-un domeniu namespace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indexat prin nume. Atunci când se primește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nume de domeniu, </w:t>
      </w:r>
      <w:r w:rsidR="001B1927">
        <w:rPr>
          <w:rFonts w:ascii="Times New Roman" w:hAnsi="Times New Roman" w:cs="Times New Roman"/>
          <w:sz w:val="24"/>
          <w:szCs w:val="24"/>
        </w:rPr>
        <w:t>se găsește o adresă relativ ușo</w:t>
      </w:r>
      <w:r>
        <w:rPr>
          <w:rFonts w:ascii="Times New Roman" w:hAnsi="Times New Roman" w:cs="Times New Roman"/>
          <w:sz w:val="24"/>
          <w:szCs w:val="24"/>
        </w:rPr>
        <w:t xml:space="preserve">r. Dar a găsi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num</w:t>
      </w:r>
      <w:r w:rsidR="001B1927">
        <w:rPr>
          <w:rFonts w:ascii="Times New Roman" w:hAnsi="Times New Roman" w:cs="Times New Roman"/>
          <w:sz w:val="24"/>
          <w:szCs w:val="24"/>
        </w:rPr>
        <w:t>e</w:t>
      </w:r>
      <w:r>
        <w:rPr>
          <w:rFonts w:ascii="Times New Roman" w:hAnsi="Times New Roman" w:cs="Times New Roman"/>
          <w:sz w:val="24"/>
          <w:szCs w:val="24"/>
        </w:rPr>
        <w:t xml:space="preserve"> de domeniu pentru a oferi o adresă este o munc</w:t>
      </w:r>
      <w:r w:rsidR="001B1927">
        <w:rPr>
          <w:rFonts w:ascii="Times New Roman" w:hAnsi="Times New Roman" w:cs="Times New Roman"/>
          <w:sz w:val="24"/>
          <w:szCs w:val="24"/>
        </w:rPr>
        <w:t>ă</w:t>
      </w:r>
      <w:r>
        <w:rPr>
          <w:rFonts w:ascii="Times New Roman" w:hAnsi="Times New Roman" w:cs="Times New Roman"/>
          <w:sz w:val="24"/>
          <w:szCs w:val="24"/>
        </w:rPr>
        <w:t xml:space="preserve"> mai dificilă care necesită anexarea fiecărei date la fiecare nume de domniu din ierarhie.  </w:t>
      </w:r>
    </w:p>
    <w:p w:rsidR="00B46CCC" w:rsidRDefault="005939D1" w:rsidP="00D06E5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Adresa IP poate fi </w:t>
      </w:r>
      <w:proofErr w:type="gramStart"/>
      <w:r>
        <w:rPr>
          <w:rFonts w:ascii="Times New Roman" w:hAnsi="Times New Roman" w:cs="Times New Roman"/>
          <w:sz w:val="24"/>
          <w:szCs w:val="24"/>
        </w:rPr>
        <w:t>reprezentată  opus</w:t>
      </w:r>
      <w:proofErr w:type="gramEnd"/>
      <w:r>
        <w:rPr>
          <w:rFonts w:ascii="Times New Roman" w:hAnsi="Times New Roman" w:cs="Times New Roman"/>
          <w:sz w:val="24"/>
          <w:szCs w:val="24"/>
        </w:rPr>
        <w:t xml:space="preserve"> în nume server, cu primul octet din adresa IP la sfârsit în cazul numelui domeniu. Adresa IP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ierarhică la fel ca și numle de domeniu. </w:t>
      </w: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A42CDC" w:rsidRDefault="00A42CDC" w:rsidP="00D06E57">
      <w:pPr>
        <w:tabs>
          <w:tab w:val="left" w:pos="1065"/>
        </w:tabs>
        <w:spacing w:after="0" w:line="240" w:lineRule="auto"/>
        <w:jc w:val="both"/>
        <w:rPr>
          <w:rFonts w:ascii="Times New Roman" w:hAnsi="Times New Roman" w:cs="Times New Roman"/>
          <w:sz w:val="24"/>
          <w:szCs w:val="24"/>
        </w:rPr>
      </w:pPr>
    </w:p>
    <w:p w:rsidR="005939D1" w:rsidRDefault="005939D1" w:rsidP="00D06E57">
      <w:pPr>
        <w:tabs>
          <w:tab w:val="left" w:pos="1065"/>
        </w:tabs>
        <w:spacing w:after="0" w:line="240" w:lineRule="auto"/>
        <w:jc w:val="both"/>
        <w:rPr>
          <w:rFonts w:ascii="Times New Roman" w:hAnsi="Times New Roman" w:cs="Times New Roman"/>
          <w:sz w:val="24"/>
          <w:szCs w:val="24"/>
        </w:rPr>
      </w:pPr>
    </w:p>
    <w:p w:rsidR="00AE701D" w:rsidRPr="00DF2265" w:rsidRDefault="00A42CDC" w:rsidP="00A42CDC">
      <w:pPr>
        <w:pStyle w:val="Heading2"/>
        <w:spacing w:before="600" w:after="48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Capitolul 2. </w:t>
      </w:r>
      <w:r w:rsidR="00561206" w:rsidRPr="00DF2265">
        <w:rPr>
          <w:rFonts w:ascii="Times New Roman" w:hAnsi="Times New Roman" w:cs="Times New Roman"/>
          <w:b/>
          <w:color w:val="auto"/>
          <w:sz w:val="28"/>
          <w:szCs w:val="28"/>
        </w:rPr>
        <w:t>Securitatea DNS</w:t>
      </w:r>
    </w:p>
    <w:p w:rsidR="00561206" w:rsidRDefault="00561206" w:rsidP="00A42CDC">
      <w:pPr>
        <w:jc w:val="center"/>
      </w:pPr>
    </w:p>
    <w:p w:rsidR="00BA002A" w:rsidRPr="00BA002A" w:rsidRDefault="00BA002A" w:rsidP="00561206">
      <w:pPr>
        <w:rPr>
          <w:rFonts w:ascii="Times New Roman" w:hAnsi="Times New Roman" w:cs="Times New Roman"/>
          <w:i/>
          <w:sz w:val="28"/>
          <w:szCs w:val="28"/>
        </w:rPr>
      </w:pPr>
      <w:r w:rsidRPr="00BA002A">
        <w:rPr>
          <w:rFonts w:ascii="Times New Roman" w:hAnsi="Times New Roman" w:cs="Times New Roman"/>
          <w:i/>
          <w:sz w:val="28"/>
          <w:szCs w:val="28"/>
        </w:rPr>
        <w:t>2.1 Securitatea extensiilor DNS</w:t>
      </w:r>
    </w:p>
    <w:p w:rsidR="00BA002A" w:rsidRDefault="00BA002A" w:rsidP="00561206"/>
    <w:p w:rsidR="00561206" w:rsidRDefault="00561206" w:rsidP="000B44D0">
      <w:pPr>
        <w:spacing w:after="0" w:line="20" w:lineRule="atLeast"/>
        <w:rPr>
          <w:rFonts w:ascii="Times New Roman" w:hAnsi="Times New Roman" w:cs="Times New Roman"/>
          <w:sz w:val="24"/>
          <w:szCs w:val="24"/>
        </w:rPr>
      </w:pPr>
      <w:r w:rsidRPr="000B44D0">
        <w:rPr>
          <w:rFonts w:ascii="Times New Roman" w:hAnsi="Times New Roman" w:cs="Times New Roman"/>
          <w:sz w:val="24"/>
          <w:szCs w:val="24"/>
        </w:rPr>
        <w:sym w:font="Wingdings 3" w:char="F075"/>
      </w:r>
      <w:r w:rsidRPr="000B44D0">
        <w:rPr>
          <w:rFonts w:ascii="Times New Roman" w:hAnsi="Times New Roman" w:cs="Times New Roman"/>
          <w:sz w:val="24"/>
          <w:szCs w:val="24"/>
        </w:rPr>
        <w:t xml:space="preserve"> De </w:t>
      </w:r>
      <w:proofErr w:type="gramStart"/>
      <w:r w:rsidRPr="000B44D0">
        <w:rPr>
          <w:rFonts w:ascii="Times New Roman" w:hAnsi="Times New Roman" w:cs="Times New Roman"/>
          <w:sz w:val="24"/>
          <w:szCs w:val="24"/>
        </w:rPr>
        <w:t>ce</w:t>
      </w:r>
      <w:proofErr w:type="gramEnd"/>
      <w:r w:rsidRPr="000B44D0">
        <w:rPr>
          <w:rFonts w:ascii="Times New Roman" w:hAnsi="Times New Roman" w:cs="Times New Roman"/>
          <w:sz w:val="24"/>
          <w:szCs w:val="24"/>
        </w:rPr>
        <w:t xml:space="preserve"> este importantă securitatea DNS.</w:t>
      </w:r>
    </w:p>
    <w:p w:rsidR="000B44D0" w:rsidRPr="000B44D0" w:rsidRDefault="000B44D0" w:rsidP="000B44D0">
      <w:pPr>
        <w:spacing w:after="0" w:line="20" w:lineRule="atLeast"/>
        <w:rPr>
          <w:rFonts w:ascii="Times New Roman" w:hAnsi="Times New Roman" w:cs="Times New Roman"/>
          <w:sz w:val="24"/>
          <w:szCs w:val="24"/>
        </w:rPr>
      </w:pPr>
    </w:p>
    <w:p w:rsidR="00561206" w:rsidRPr="000B44D0" w:rsidRDefault="00561206" w:rsidP="000B44D0">
      <w:pPr>
        <w:spacing w:after="0" w:line="20" w:lineRule="atLeast"/>
        <w:ind w:firstLine="720"/>
        <w:jc w:val="both"/>
        <w:rPr>
          <w:rFonts w:ascii="Times New Roman" w:hAnsi="Times New Roman" w:cs="Times New Roman"/>
          <w:sz w:val="24"/>
          <w:szCs w:val="24"/>
        </w:rPr>
      </w:pPr>
      <w:r w:rsidRPr="000B44D0">
        <w:rPr>
          <w:rFonts w:ascii="Times New Roman" w:hAnsi="Times New Roman" w:cs="Times New Roman"/>
          <w:sz w:val="24"/>
          <w:szCs w:val="24"/>
        </w:rPr>
        <w:t xml:space="preserve">Întotdeauna când se conectează calculatoarele la nivelul rețelei locale </w:t>
      </w:r>
      <w:proofErr w:type="gramStart"/>
      <w:r w:rsidRPr="000B44D0">
        <w:rPr>
          <w:rFonts w:ascii="Times New Roman" w:hAnsi="Times New Roman" w:cs="Times New Roman"/>
          <w:sz w:val="24"/>
          <w:szCs w:val="24"/>
        </w:rPr>
        <w:t>este</w:t>
      </w:r>
      <w:proofErr w:type="gramEnd"/>
      <w:r w:rsidRPr="000B44D0">
        <w:rPr>
          <w:rFonts w:ascii="Times New Roman" w:hAnsi="Times New Roman" w:cs="Times New Roman"/>
          <w:sz w:val="24"/>
          <w:szCs w:val="24"/>
        </w:rPr>
        <w:t xml:space="preserve"> mai sigur să fie trimisă parola într</w:t>
      </w:r>
      <w:r w:rsidR="00C60828" w:rsidRPr="000B44D0">
        <w:rPr>
          <w:rFonts w:ascii="Times New Roman" w:hAnsi="Times New Roman" w:cs="Times New Roman"/>
          <w:sz w:val="24"/>
          <w:szCs w:val="24"/>
        </w:rPr>
        <w:t>-</w:t>
      </w:r>
      <w:r w:rsidRPr="000B44D0">
        <w:rPr>
          <w:rFonts w:ascii="Times New Roman" w:hAnsi="Times New Roman" w:cs="Times New Roman"/>
          <w:sz w:val="24"/>
          <w:szCs w:val="24"/>
        </w:rPr>
        <w:t>un mesaj clar</w:t>
      </w:r>
      <w:r w:rsidR="000B44D0">
        <w:rPr>
          <w:rFonts w:ascii="Times New Roman" w:hAnsi="Times New Roman" w:cs="Times New Roman"/>
          <w:sz w:val="24"/>
          <w:szCs w:val="24"/>
        </w:rPr>
        <w:t>, astfel încât</w:t>
      </w:r>
      <w:r w:rsidRPr="000B44D0">
        <w:rPr>
          <w:rFonts w:ascii="Times New Roman" w:hAnsi="Times New Roman" w:cs="Times New Roman"/>
          <w:sz w:val="24"/>
          <w:szCs w:val="24"/>
        </w:rPr>
        <w:t xml:space="preserve"> </w:t>
      </w:r>
      <w:r w:rsidR="000B44D0">
        <w:rPr>
          <w:rFonts w:ascii="Times New Roman" w:hAnsi="Times New Roman" w:cs="Times New Roman"/>
          <w:sz w:val="24"/>
          <w:szCs w:val="24"/>
        </w:rPr>
        <w:t>în afara rețelei locale</w:t>
      </w:r>
      <w:r w:rsidRPr="000B44D0">
        <w:rPr>
          <w:rFonts w:ascii="Times New Roman" w:hAnsi="Times New Roman" w:cs="Times New Roman"/>
          <w:sz w:val="24"/>
          <w:szCs w:val="24"/>
        </w:rPr>
        <w:t xml:space="preserve"> </w:t>
      </w:r>
      <w:r w:rsidR="00C60828" w:rsidRPr="000B44D0">
        <w:rPr>
          <w:rFonts w:ascii="Times New Roman" w:hAnsi="Times New Roman" w:cs="Times New Roman"/>
          <w:sz w:val="24"/>
          <w:szCs w:val="24"/>
        </w:rPr>
        <w:t>nu va exista o altă rețea privată. Dacă nume</w:t>
      </w:r>
      <w:r w:rsidR="000B44D0">
        <w:rPr>
          <w:rFonts w:ascii="Times New Roman" w:hAnsi="Times New Roman" w:cs="Times New Roman"/>
          <w:sz w:val="24"/>
          <w:szCs w:val="24"/>
        </w:rPr>
        <w:t xml:space="preserve">le server </w:t>
      </w:r>
      <w:proofErr w:type="gramStart"/>
      <w:r w:rsidR="000B44D0">
        <w:rPr>
          <w:rFonts w:ascii="Times New Roman" w:hAnsi="Times New Roman" w:cs="Times New Roman"/>
          <w:sz w:val="24"/>
          <w:szCs w:val="24"/>
        </w:rPr>
        <w:t>este</w:t>
      </w:r>
      <w:proofErr w:type="gramEnd"/>
      <w:r w:rsidR="000B44D0">
        <w:rPr>
          <w:rFonts w:ascii="Times New Roman" w:hAnsi="Times New Roman" w:cs="Times New Roman"/>
          <w:sz w:val="24"/>
          <w:szCs w:val="24"/>
        </w:rPr>
        <w:t xml:space="preserve"> capabil să</w:t>
      </w:r>
      <w:r w:rsidR="00C60828" w:rsidRPr="000B44D0">
        <w:rPr>
          <w:rFonts w:ascii="Times New Roman" w:hAnsi="Times New Roman" w:cs="Times New Roman"/>
          <w:sz w:val="24"/>
          <w:szCs w:val="24"/>
        </w:rPr>
        <w:t xml:space="preserve"> primească pachete UDP pe portul 53 din afara rețelei locale, atunci utilizatorul </w:t>
      </w:r>
      <w:r w:rsidR="00ED06D8" w:rsidRPr="000B44D0">
        <w:rPr>
          <w:rFonts w:ascii="Times New Roman" w:hAnsi="Times New Roman" w:cs="Times New Roman"/>
          <w:sz w:val="24"/>
          <w:szCs w:val="24"/>
        </w:rPr>
        <w:t>este conștient că securitatea nu</w:t>
      </w:r>
      <w:r w:rsidR="00C60828" w:rsidRPr="000B44D0">
        <w:rPr>
          <w:rFonts w:ascii="Times New Roman" w:hAnsi="Times New Roman" w:cs="Times New Roman"/>
          <w:sz w:val="24"/>
          <w:szCs w:val="24"/>
        </w:rPr>
        <w:t xml:space="preserve"> este la un nivel ridicat.</w:t>
      </w:r>
    </w:p>
    <w:p w:rsidR="00012B37" w:rsidRPr="00B454B3" w:rsidRDefault="00C975E5" w:rsidP="000B44D0">
      <w:pPr>
        <w:spacing w:after="0" w:line="20" w:lineRule="atLeast"/>
        <w:ind w:firstLine="720"/>
        <w:jc w:val="both"/>
        <w:rPr>
          <w:rFonts w:ascii="Times New Roman" w:hAnsi="Times New Roman" w:cs="Times New Roman"/>
          <w:sz w:val="24"/>
          <w:szCs w:val="24"/>
        </w:rPr>
      </w:pPr>
      <w:r w:rsidRPr="000B44D0">
        <w:rPr>
          <w:rFonts w:ascii="Times New Roman" w:hAnsi="Times New Roman" w:cs="Times New Roman"/>
          <w:sz w:val="24"/>
          <w:szCs w:val="24"/>
        </w:rPr>
        <w:t>DNSSEC (Domain Name Sy</w:t>
      </w:r>
      <w:r w:rsidR="00012B37" w:rsidRPr="000B44D0">
        <w:rPr>
          <w:rFonts w:ascii="Times New Roman" w:hAnsi="Times New Roman" w:cs="Times New Roman"/>
          <w:sz w:val="24"/>
          <w:szCs w:val="24"/>
        </w:rPr>
        <w:t>stem Security Extensions) asigură</w:t>
      </w:r>
      <w:r w:rsidRPr="000B44D0">
        <w:rPr>
          <w:rFonts w:ascii="Times New Roman" w:hAnsi="Times New Roman" w:cs="Times New Roman"/>
          <w:sz w:val="24"/>
          <w:szCs w:val="24"/>
        </w:rPr>
        <w:t xml:space="preserve"> originea de autentificare a datei</w:t>
      </w:r>
      <w:r w:rsidR="00012B37" w:rsidRPr="000B44D0">
        <w:rPr>
          <w:rFonts w:ascii="Times New Roman" w:hAnsi="Times New Roman" w:cs="Times New Roman"/>
          <w:sz w:val="24"/>
          <w:szCs w:val="24"/>
        </w:rPr>
        <w:t xml:space="preserve"> și integritatea datei pentru nu</w:t>
      </w:r>
      <w:r w:rsidRPr="000B44D0">
        <w:rPr>
          <w:rFonts w:ascii="Times New Roman" w:hAnsi="Times New Roman" w:cs="Times New Roman"/>
          <w:sz w:val="24"/>
          <w:szCs w:val="24"/>
        </w:rPr>
        <w:t xml:space="preserve">mele sistem al domeniului (Domain Name System). </w:t>
      </w:r>
      <w:r w:rsidR="00012B37" w:rsidRPr="000B44D0">
        <w:rPr>
          <w:rFonts w:ascii="Times New Roman" w:hAnsi="Times New Roman" w:cs="Times New Roman"/>
          <w:sz w:val="24"/>
          <w:szCs w:val="24"/>
        </w:rPr>
        <w:t>Acest lucru include mecanisme pentru existența autentificărilor din DNS. Aceste mecanisme sunt des</w:t>
      </w:r>
      <w:r w:rsidR="000B44D0">
        <w:rPr>
          <w:rFonts w:ascii="Times New Roman" w:hAnsi="Times New Roman" w:cs="Times New Roman"/>
          <w:sz w:val="24"/>
          <w:szCs w:val="24"/>
        </w:rPr>
        <w:t>c</w:t>
      </w:r>
      <w:r w:rsidR="00012B37" w:rsidRPr="000B44D0">
        <w:rPr>
          <w:rFonts w:ascii="Times New Roman" w:hAnsi="Times New Roman" w:cs="Times New Roman"/>
          <w:sz w:val="24"/>
          <w:szCs w:val="24"/>
        </w:rPr>
        <w:t xml:space="preserve">rise în continuare. Mecanismele de care am amintit necesită schimbări ale protocolului DNS. DNSSEC adaugă patru tipuri de resurse înregistrate: RRSIG </w:t>
      </w:r>
      <w:proofErr w:type="gramStart"/>
      <w:r w:rsidR="00012B37" w:rsidRPr="000B44D0">
        <w:rPr>
          <w:rFonts w:ascii="Times New Roman" w:hAnsi="Times New Roman" w:cs="Times New Roman"/>
          <w:sz w:val="24"/>
          <w:szCs w:val="24"/>
        </w:rPr>
        <w:t>( Resource</w:t>
      </w:r>
      <w:proofErr w:type="gramEnd"/>
      <w:r w:rsidR="00012B37" w:rsidRPr="000B44D0">
        <w:rPr>
          <w:rFonts w:ascii="Times New Roman" w:hAnsi="Times New Roman" w:cs="Times New Roman"/>
          <w:sz w:val="24"/>
          <w:szCs w:val="24"/>
        </w:rPr>
        <w:t xml:space="preserve"> Record Signature),  DNSKEY (DNS Public Key), </w:t>
      </w:r>
      <w:r w:rsidR="000B44D0" w:rsidRPr="000B44D0">
        <w:rPr>
          <w:rFonts w:ascii="Times New Roman" w:hAnsi="Times New Roman" w:cs="Times New Roman"/>
          <w:sz w:val="24"/>
          <w:szCs w:val="24"/>
        </w:rPr>
        <w:t>Delegation Signer (DS), și NSEC (Next Secure)</w:t>
      </w:r>
      <w:r w:rsidR="000B44D0">
        <w:rPr>
          <w:rFonts w:ascii="Times New Roman" w:hAnsi="Times New Roman" w:cs="Times New Roman"/>
          <w:sz w:val="24"/>
          <w:szCs w:val="24"/>
        </w:rPr>
        <w:t xml:space="preserve">. De asemenea sunt adăugate două noi mesaje de început: </w:t>
      </w:r>
      <w:r w:rsidR="000B44D0" w:rsidRPr="000B44D0">
        <w:rPr>
          <w:rFonts w:ascii="Times New Roman" w:hAnsi="Times New Roman" w:cs="Times New Roman"/>
          <w:sz w:val="24"/>
          <w:szCs w:val="24"/>
        </w:rPr>
        <w:t>Checking Disabled (CD) și Authenticated Data (AD)</w:t>
      </w:r>
      <w:r w:rsidR="000B44D0">
        <w:rPr>
          <w:rFonts w:ascii="Times New Roman" w:hAnsi="Times New Roman" w:cs="Times New Roman"/>
          <w:sz w:val="24"/>
          <w:szCs w:val="24"/>
        </w:rPr>
        <w:t xml:space="preserve">. Cu toate acestea, pentru a suporta mesaje DNS de mărime mai mare </w:t>
      </w:r>
      <w:proofErr w:type="gramStart"/>
      <w:r w:rsidR="000B44D0">
        <w:rPr>
          <w:rFonts w:ascii="Times New Roman" w:hAnsi="Times New Roman" w:cs="Times New Roman"/>
          <w:sz w:val="24"/>
          <w:szCs w:val="24"/>
        </w:rPr>
        <w:t>este</w:t>
      </w:r>
      <w:proofErr w:type="gramEnd"/>
      <w:r w:rsidR="000B44D0">
        <w:rPr>
          <w:rFonts w:ascii="Times New Roman" w:hAnsi="Times New Roman" w:cs="Times New Roman"/>
          <w:sz w:val="24"/>
          <w:szCs w:val="24"/>
        </w:rPr>
        <w:t xml:space="preserve"> necesar adăgarea DNSSEC OK (DO) ENDS header bit </w:t>
      </w:r>
      <w:r w:rsidR="000B44D0" w:rsidRPr="000B44D0">
        <w:rPr>
          <w:rFonts w:ascii="Times New Roman" w:hAnsi="Times New Roman" w:cs="Times New Roman"/>
          <w:sz w:val="24"/>
          <w:szCs w:val="24"/>
        </w:rPr>
        <w:t>[RFC3225]</w:t>
      </w:r>
      <w:r w:rsidR="000B44D0">
        <w:rPr>
          <w:rFonts w:ascii="Times New Roman" w:hAnsi="Times New Roman" w:cs="Times New Roman"/>
          <w:sz w:val="24"/>
          <w:szCs w:val="24"/>
        </w:rPr>
        <w:t xml:space="preserve"> </w:t>
      </w:r>
      <w:r w:rsidR="00B454B3">
        <w:rPr>
          <w:rFonts w:ascii="Times New Roman" w:hAnsi="Times New Roman" w:cs="Times New Roman"/>
          <w:sz w:val="24"/>
          <w:szCs w:val="24"/>
        </w:rPr>
        <w:t>care va</w:t>
      </w:r>
      <w:r w:rsidR="00744206">
        <w:rPr>
          <w:rFonts w:ascii="Times New Roman" w:hAnsi="Times New Roman" w:cs="Times New Roman"/>
          <w:sz w:val="24"/>
          <w:szCs w:val="24"/>
        </w:rPr>
        <w:t xml:space="preserve"> asigura</w:t>
      </w:r>
      <w:r w:rsidR="00B454B3">
        <w:rPr>
          <w:rFonts w:ascii="Times New Roman" w:hAnsi="Times New Roman" w:cs="Times New Roman"/>
          <w:sz w:val="24"/>
          <w:szCs w:val="24"/>
        </w:rPr>
        <w:t xml:space="preserve"> securitatea ce indică acele interogăr</w:t>
      </w:r>
      <w:r w:rsidR="00744206">
        <w:rPr>
          <w:rFonts w:ascii="Times New Roman" w:hAnsi="Times New Roman" w:cs="Times New Roman"/>
          <w:sz w:val="24"/>
          <w:szCs w:val="24"/>
        </w:rPr>
        <w:t>i ce sunt așteptate să fie primi</w:t>
      </w:r>
      <w:r w:rsidR="00B454B3">
        <w:rPr>
          <w:rFonts w:ascii="Times New Roman" w:hAnsi="Times New Roman" w:cs="Times New Roman"/>
          <w:sz w:val="24"/>
          <w:szCs w:val="24"/>
        </w:rPr>
        <w:t xml:space="preserve">te de la </w:t>
      </w:r>
      <w:r w:rsidR="00B454B3" w:rsidRPr="00B454B3">
        <w:rPr>
          <w:rFonts w:ascii="Times New Roman" w:hAnsi="Times New Roman" w:cs="Times New Roman"/>
          <w:sz w:val="24"/>
          <w:szCs w:val="24"/>
        </w:rPr>
        <w:t>DNSSEC RRs</w:t>
      </w:r>
      <w:r w:rsidR="00B454B3">
        <w:rPr>
          <w:rFonts w:ascii="Times New Roman" w:hAnsi="Times New Roman" w:cs="Times New Roman"/>
          <w:sz w:val="24"/>
          <w:szCs w:val="24"/>
        </w:rPr>
        <w:t xml:space="preserve"> în mesajul de răspuns. Aceste servicii protejează împotriva amenințărilor </w:t>
      </w:r>
      <w:r w:rsidR="00744206">
        <w:rPr>
          <w:rFonts w:ascii="Times New Roman" w:hAnsi="Times New Roman" w:cs="Times New Roman"/>
          <w:sz w:val="24"/>
          <w:szCs w:val="24"/>
        </w:rPr>
        <w:t>către Domain Name System descri</w:t>
      </w:r>
      <w:r w:rsidR="00B454B3">
        <w:rPr>
          <w:rFonts w:ascii="Times New Roman" w:hAnsi="Times New Roman" w:cs="Times New Roman"/>
          <w:sz w:val="24"/>
          <w:szCs w:val="24"/>
        </w:rPr>
        <w:t>s</w:t>
      </w:r>
      <w:r w:rsidR="00744206">
        <w:rPr>
          <w:rFonts w:ascii="Times New Roman" w:hAnsi="Times New Roman" w:cs="Times New Roman"/>
          <w:sz w:val="24"/>
          <w:szCs w:val="24"/>
        </w:rPr>
        <w:t>e</w:t>
      </w:r>
      <w:r w:rsidR="00B454B3">
        <w:rPr>
          <w:rFonts w:ascii="Times New Roman" w:hAnsi="Times New Roman" w:cs="Times New Roman"/>
          <w:sz w:val="24"/>
          <w:szCs w:val="24"/>
        </w:rPr>
        <w:t xml:space="preserve"> </w:t>
      </w:r>
      <w:proofErr w:type="gramStart"/>
      <w:r w:rsidR="00B454B3" w:rsidRPr="00B454B3">
        <w:rPr>
          <w:rFonts w:ascii="Times New Roman" w:hAnsi="Times New Roman" w:cs="Times New Roman"/>
          <w:sz w:val="24"/>
          <w:szCs w:val="24"/>
        </w:rPr>
        <w:t>în  [</w:t>
      </w:r>
      <w:proofErr w:type="gramEnd"/>
      <w:r w:rsidR="00B454B3" w:rsidRPr="00B454B3">
        <w:rPr>
          <w:rFonts w:ascii="Times New Roman" w:hAnsi="Times New Roman" w:cs="Times New Roman"/>
          <w:sz w:val="24"/>
          <w:szCs w:val="24"/>
        </w:rPr>
        <w:t>RFC3833].</w:t>
      </w:r>
    </w:p>
    <w:p w:rsidR="00C60828" w:rsidRDefault="00C60828" w:rsidP="000B44D0">
      <w:pPr>
        <w:spacing w:after="0" w:line="20" w:lineRule="atLeast"/>
        <w:jc w:val="both"/>
        <w:rPr>
          <w:rFonts w:ascii="Times New Roman" w:hAnsi="Times New Roman" w:cs="Times New Roman"/>
          <w:sz w:val="24"/>
          <w:szCs w:val="24"/>
        </w:rPr>
      </w:pPr>
    </w:p>
    <w:p w:rsidR="00B454B3" w:rsidRDefault="00B454B3" w:rsidP="000B44D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Originea de autentificare a datei și integritatea datei.</w:t>
      </w:r>
    </w:p>
    <w:p w:rsidR="00B454B3" w:rsidRDefault="00B454B3" w:rsidP="000B44D0">
      <w:pPr>
        <w:spacing w:after="0" w:line="20" w:lineRule="atLeast"/>
        <w:jc w:val="both"/>
        <w:rPr>
          <w:rFonts w:ascii="Times New Roman" w:hAnsi="Times New Roman" w:cs="Times New Roman"/>
          <w:sz w:val="24"/>
          <w:szCs w:val="24"/>
        </w:rPr>
      </w:pPr>
    </w:p>
    <w:p w:rsidR="00B454B3" w:rsidRDefault="00B454B3" w:rsidP="000B44D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DNSSEC asigură autentificarea prin asocierea criptografică a semnăturii digitale cu DNS RRsets. Aceste semnături digitale sunt stocate într-o nouă resursă înregistrată. În mod normal, trebuie </w:t>
      </w:r>
      <w:proofErr w:type="gramStart"/>
      <w:r>
        <w:rPr>
          <w:rFonts w:ascii="Times New Roman" w:hAnsi="Times New Roman" w:cs="Times New Roman"/>
          <w:sz w:val="24"/>
          <w:szCs w:val="24"/>
        </w:rPr>
        <w:t>s</w:t>
      </w:r>
      <w:r w:rsidR="001B1927">
        <w:rPr>
          <w:rFonts w:ascii="Times New Roman" w:hAnsi="Times New Roman" w:cs="Times New Roman"/>
          <w:sz w:val="24"/>
          <w:szCs w:val="24"/>
        </w:rPr>
        <w:t>ă</w:t>
      </w:r>
      <w:proofErr w:type="gramEnd"/>
      <w:r w:rsidR="001B1927">
        <w:rPr>
          <w:rFonts w:ascii="Times New Roman" w:hAnsi="Times New Roman" w:cs="Times New Roman"/>
          <w:sz w:val="24"/>
          <w:szCs w:val="24"/>
        </w:rPr>
        <w:t xml:space="preserve"> existe o singură cheie privată</w:t>
      </w:r>
      <w:r>
        <w:rPr>
          <w:rFonts w:ascii="Times New Roman" w:hAnsi="Times New Roman" w:cs="Times New Roman"/>
          <w:sz w:val="24"/>
          <w:szCs w:val="24"/>
        </w:rPr>
        <w:t xml:space="preserve"> care să semneze o zonă de date, dar sunt posibile și mai multe chei. De exemplu, pot exista chei pentru fiecare semnătură digital</w:t>
      </w:r>
      <w:r w:rsidR="00744206">
        <w:rPr>
          <w:rFonts w:ascii="Times New Roman" w:hAnsi="Times New Roman" w:cs="Times New Roman"/>
          <w:sz w:val="24"/>
          <w:szCs w:val="24"/>
        </w:rPr>
        <w:t>ă</w:t>
      </w: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corespunde diferitor algoritmi. </w:t>
      </w:r>
      <w:proofErr w:type="gramStart"/>
      <w:r>
        <w:rPr>
          <w:rFonts w:ascii="Times New Roman" w:hAnsi="Times New Roman" w:cs="Times New Roman"/>
          <w:sz w:val="24"/>
          <w:szCs w:val="24"/>
        </w:rPr>
        <w:t>Un</w:t>
      </w:r>
      <w:proofErr w:type="gramEnd"/>
      <w:r w:rsidR="001B1927">
        <w:rPr>
          <w:rFonts w:ascii="Times New Roman" w:hAnsi="Times New Roman" w:cs="Times New Roman"/>
          <w:sz w:val="24"/>
          <w:szCs w:val="24"/>
        </w:rPr>
        <w:t xml:space="preserve"> concept DNSSEC important este a</w:t>
      </w:r>
      <w:r>
        <w:rPr>
          <w:rFonts w:ascii="Times New Roman" w:hAnsi="Times New Roman" w:cs="Times New Roman"/>
          <w:sz w:val="24"/>
          <w:szCs w:val="24"/>
        </w:rPr>
        <w:t xml:space="preserve">cela ca o cheie de autentificare să </w:t>
      </w:r>
      <w:r w:rsidR="005D3D47">
        <w:rPr>
          <w:rFonts w:ascii="Times New Roman" w:hAnsi="Times New Roman" w:cs="Times New Roman"/>
          <w:sz w:val="24"/>
          <w:szCs w:val="24"/>
        </w:rPr>
        <w:t>indice că o zon</w:t>
      </w:r>
      <w:r w:rsidR="001B1927">
        <w:rPr>
          <w:rFonts w:ascii="Times New Roman" w:hAnsi="Times New Roman" w:cs="Times New Roman"/>
          <w:sz w:val="24"/>
          <w:szCs w:val="24"/>
        </w:rPr>
        <w:t>ă de date este asociată cu însăș</w:t>
      </w:r>
      <w:r w:rsidR="005D3D47">
        <w:rPr>
          <w:rFonts w:ascii="Times New Roman" w:hAnsi="Times New Roman" w:cs="Times New Roman"/>
          <w:sz w:val="24"/>
          <w:szCs w:val="24"/>
        </w:rPr>
        <w:t xml:space="preserve">i acea zonă și nu cu o zonă autoritară cu un nume server. Cheile asociate cu o Securitate înregistrată pot fi stocate în diferite tipuri RR. De notat că acele chei private utilizate pentru </w:t>
      </w:r>
      <w:proofErr w:type="gramStart"/>
      <w:r w:rsidR="005D3D47">
        <w:rPr>
          <w:rFonts w:ascii="Times New Roman" w:hAnsi="Times New Roman" w:cs="Times New Roman"/>
          <w:sz w:val="24"/>
          <w:szCs w:val="24"/>
        </w:rPr>
        <w:t>a</w:t>
      </w:r>
      <w:proofErr w:type="gramEnd"/>
      <w:r w:rsidR="005D3D47">
        <w:rPr>
          <w:rFonts w:ascii="Times New Roman" w:hAnsi="Times New Roman" w:cs="Times New Roman"/>
          <w:sz w:val="24"/>
          <w:szCs w:val="24"/>
        </w:rPr>
        <w:t xml:space="preserve"> indica o zonă de date trebuie ținute în siguranță și deconectate în practică.  Pentru a descoperi o cheie publică fiabilă cu rezoluția DNS această cheie trebuie </w:t>
      </w:r>
      <w:proofErr w:type="gramStart"/>
      <w:r w:rsidR="005D3D47">
        <w:rPr>
          <w:rFonts w:ascii="Times New Roman" w:hAnsi="Times New Roman" w:cs="Times New Roman"/>
          <w:sz w:val="24"/>
          <w:szCs w:val="24"/>
        </w:rPr>
        <w:t>să</w:t>
      </w:r>
      <w:proofErr w:type="gramEnd"/>
      <w:r w:rsidR="005D3D47">
        <w:rPr>
          <w:rFonts w:ascii="Times New Roman" w:hAnsi="Times New Roman" w:cs="Times New Roman"/>
          <w:sz w:val="24"/>
          <w:szCs w:val="24"/>
        </w:rPr>
        <w:t xml:space="preserve"> fie semnată de o cheie </w:t>
      </w:r>
      <w:r w:rsidR="000B1EB5">
        <w:rPr>
          <w:rFonts w:ascii="Times New Roman" w:hAnsi="Times New Roman" w:cs="Times New Roman"/>
          <w:sz w:val="24"/>
          <w:szCs w:val="24"/>
        </w:rPr>
        <w:t xml:space="preserve">de autentificare configurată sau o cheie care a fost autentificată în prealabil. Asigurarea securității de autentificare a unei zone se realizează prin formarea unui lanț de autentificare de la o cheie publică recent învățată la cheia publică anterioară care a fost autentificată, care la rândul ei a fost configurată sau ar trebui </w:t>
      </w:r>
      <w:proofErr w:type="gramStart"/>
      <w:r w:rsidR="000B1EB5">
        <w:rPr>
          <w:rFonts w:ascii="Times New Roman" w:hAnsi="Times New Roman" w:cs="Times New Roman"/>
          <w:sz w:val="24"/>
          <w:szCs w:val="24"/>
        </w:rPr>
        <w:t>să</w:t>
      </w:r>
      <w:proofErr w:type="gramEnd"/>
      <w:r w:rsidR="000B1EB5">
        <w:rPr>
          <w:rFonts w:ascii="Times New Roman" w:hAnsi="Times New Roman" w:cs="Times New Roman"/>
          <w:sz w:val="24"/>
          <w:szCs w:val="24"/>
        </w:rPr>
        <w:t xml:space="preserve"> fi fost învățată și verificată în prealabil.</w:t>
      </w:r>
    </w:p>
    <w:p w:rsidR="00A42CDC" w:rsidRDefault="00A42CDC" w:rsidP="000B44D0">
      <w:pPr>
        <w:spacing w:after="0" w:line="20" w:lineRule="atLeast"/>
        <w:jc w:val="both"/>
        <w:rPr>
          <w:rFonts w:ascii="Times New Roman" w:hAnsi="Times New Roman" w:cs="Times New Roman"/>
          <w:sz w:val="24"/>
          <w:szCs w:val="24"/>
        </w:rPr>
      </w:pPr>
    </w:p>
    <w:p w:rsidR="00A42CDC" w:rsidRDefault="00A42CDC" w:rsidP="000B44D0">
      <w:pPr>
        <w:spacing w:after="0" w:line="20" w:lineRule="atLeast"/>
        <w:jc w:val="both"/>
        <w:rPr>
          <w:rFonts w:ascii="Times New Roman" w:hAnsi="Times New Roman" w:cs="Times New Roman"/>
          <w:sz w:val="24"/>
          <w:szCs w:val="24"/>
        </w:rPr>
      </w:pPr>
    </w:p>
    <w:p w:rsidR="00A42CDC" w:rsidRDefault="00A42CDC" w:rsidP="000B44D0">
      <w:pPr>
        <w:spacing w:after="0" w:line="20" w:lineRule="atLeast"/>
        <w:jc w:val="both"/>
        <w:rPr>
          <w:rFonts w:ascii="Times New Roman" w:hAnsi="Times New Roman" w:cs="Times New Roman"/>
          <w:sz w:val="24"/>
          <w:szCs w:val="24"/>
        </w:rPr>
      </w:pPr>
    </w:p>
    <w:p w:rsidR="00A42CDC" w:rsidRDefault="00A42CDC" w:rsidP="000B44D0">
      <w:pPr>
        <w:spacing w:after="0" w:line="20" w:lineRule="atLeast"/>
        <w:jc w:val="both"/>
        <w:rPr>
          <w:rFonts w:ascii="Times New Roman" w:hAnsi="Times New Roman" w:cs="Times New Roman"/>
          <w:sz w:val="24"/>
          <w:szCs w:val="24"/>
        </w:rPr>
      </w:pPr>
    </w:p>
    <w:p w:rsidR="00BA002A" w:rsidRPr="00B454B3" w:rsidRDefault="00BA002A" w:rsidP="000B44D0">
      <w:pPr>
        <w:spacing w:after="0" w:line="20" w:lineRule="atLeast"/>
        <w:jc w:val="both"/>
        <w:rPr>
          <w:rFonts w:ascii="Times New Roman" w:hAnsi="Times New Roman" w:cs="Times New Roman"/>
          <w:sz w:val="24"/>
          <w:szCs w:val="24"/>
        </w:rPr>
      </w:pPr>
    </w:p>
    <w:p w:rsidR="00561206" w:rsidRDefault="00561206" w:rsidP="00561206"/>
    <w:p w:rsidR="00BA002A" w:rsidRDefault="00BA002A" w:rsidP="00BA002A">
      <w:pPr>
        <w:pStyle w:val="ListParagraph"/>
        <w:numPr>
          <w:ilvl w:val="1"/>
          <w:numId w:val="8"/>
        </w:numPr>
        <w:rPr>
          <w:rFonts w:ascii="Times New Roman" w:hAnsi="Times New Roman" w:cs="Times New Roman"/>
          <w:i/>
          <w:sz w:val="28"/>
          <w:szCs w:val="28"/>
        </w:rPr>
      </w:pPr>
      <w:r w:rsidRPr="00BA002A">
        <w:rPr>
          <w:rFonts w:ascii="Times New Roman" w:hAnsi="Times New Roman" w:cs="Times New Roman"/>
          <w:i/>
          <w:sz w:val="28"/>
          <w:szCs w:val="28"/>
        </w:rPr>
        <w:t>Asigurarea spațiului de nume DNS</w:t>
      </w:r>
    </w:p>
    <w:p w:rsidR="00BA002A" w:rsidRPr="00BA002A" w:rsidRDefault="00BA002A" w:rsidP="00BA002A">
      <w:pPr>
        <w:pStyle w:val="ListParagraph"/>
        <w:rPr>
          <w:rFonts w:ascii="Times New Roman" w:hAnsi="Times New Roman" w:cs="Times New Roman"/>
          <w:i/>
          <w:sz w:val="28"/>
          <w:szCs w:val="28"/>
        </w:rPr>
      </w:pPr>
    </w:p>
    <w:p w:rsidR="000B1EB5" w:rsidRPr="000B1EB5" w:rsidRDefault="000B1EB5" w:rsidP="00561206">
      <w:pPr>
        <w:rPr>
          <w:rFonts w:ascii="Times New Roman" w:hAnsi="Times New Roman" w:cs="Times New Roman"/>
          <w:sz w:val="24"/>
          <w:szCs w:val="24"/>
        </w:rPr>
      </w:pPr>
      <w:r w:rsidRPr="000B1EB5">
        <w:rPr>
          <w:rFonts w:ascii="Times New Roman" w:hAnsi="Times New Roman" w:cs="Times New Roman"/>
          <w:sz w:val="24"/>
          <w:szCs w:val="24"/>
        </w:rPr>
        <w:t>Autentificarea numelor și tipurilor</w:t>
      </w:r>
      <w:r w:rsidR="00BA002A">
        <w:rPr>
          <w:rFonts w:ascii="Times New Roman" w:hAnsi="Times New Roman" w:cs="Times New Roman"/>
          <w:sz w:val="24"/>
          <w:szCs w:val="24"/>
        </w:rPr>
        <w:t xml:space="preserve"> </w:t>
      </w:r>
      <w:r w:rsidRPr="000B1EB5">
        <w:rPr>
          <w:rFonts w:ascii="Times New Roman" w:hAnsi="Times New Roman" w:cs="Times New Roman"/>
          <w:sz w:val="24"/>
          <w:szCs w:val="24"/>
        </w:rPr>
        <w:t>non-existente</w:t>
      </w:r>
    </w:p>
    <w:p w:rsidR="00561206" w:rsidRPr="000B1EB5" w:rsidRDefault="000B1EB5" w:rsidP="00307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Problema  de</w:t>
      </w:r>
      <w:proofErr w:type="gramEnd"/>
      <w:r>
        <w:rPr>
          <w:rFonts w:ascii="Times New Roman" w:hAnsi="Times New Roman" w:cs="Times New Roman"/>
          <w:sz w:val="24"/>
          <w:szCs w:val="24"/>
        </w:rPr>
        <w:t xml:space="preserve"> a oferi răspunsuri negative la același nivel de autentificare </w:t>
      </w:r>
      <w:r w:rsidR="00307B0E">
        <w:rPr>
          <w:rFonts w:ascii="Times New Roman" w:hAnsi="Times New Roman" w:cs="Times New Roman"/>
          <w:sz w:val="24"/>
          <w:szCs w:val="24"/>
        </w:rPr>
        <w:t xml:space="preserve">și integritate necesită utilizarea unui nou tip de înregistrare a resurselor, și anume înregistrarea NSEC. Înregistrarea NSEC permite securitatea printr-un resolver care </w:t>
      </w:r>
      <w:proofErr w:type="gramStart"/>
      <w:r w:rsidR="00307B0E">
        <w:rPr>
          <w:rFonts w:ascii="Times New Roman" w:hAnsi="Times New Roman" w:cs="Times New Roman"/>
          <w:sz w:val="24"/>
          <w:szCs w:val="24"/>
        </w:rPr>
        <w:t>este</w:t>
      </w:r>
      <w:proofErr w:type="gramEnd"/>
      <w:r w:rsidR="00307B0E">
        <w:rPr>
          <w:rFonts w:ascii="Times New Roman" w:hAnsi="Times New Roman" w:cs="Times New Roman"/>
          <w:sz w:val="24"/>
          <w:szCs w:val="24"/>
        </w:rPr>
        <w:t xml:space="preserve"> apt să autentifice un răspuns negativ, pentru fiecare nume sau tip non-existent cu aceleași mecanisme utilizate pentru autentificarea altor răspunsuri DNS.</w:t>
      </w:r>
    </w:p>
    <w:p w:rsidR="00307B0E" w:rsidRDefault="00307B0E" w:rsidP="00307B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Utilizarea înregistrărilor NSEC necesită o reprezentare canonică și ordonarea zonelor din domeniul de nume. Lanțurile de înregistrări NSEC descriu în mod explicit lacunele, sau “spațiul gol” între domeniile de nume dintr-o zonă </w:t>
      </w:r>
      <w:r w:rsidR="004966E6">
        <w:rPr>
          <w:rFonts w:ascii="Times New Roman" w:eastAsia="Times New Roman" w:hAnsi="Times New Roman" w:cs="Times New Roman"/>
          <w:color w:val="000000"/>
          <w:sz w:val="24"/>
          <w:szCs w:val="24"/>
        </w:rPr>
        <w:t xml:space="preserve">și lista tipurilor RRsets prezente în cazul numelor existente. Fiecare înregistrare NSEC </w:t>
      </w:r>
      <w:proofErr w:type="gramStart"/>
      <w:r w:rsidR="004966E6">
        <w:rPr>
          <w:rFonts w:ascii="Times New Roman" w:eastAsia="Times New Roman" w:hAnsi="Times New Roman" w:cs="Times New Roman"/>
          <w:color w:val="000000"/>
          <w:sz w:val="24"/>
          <w:szCs w:val="24"/>
        </w:rPr>
        <w:t>este</w:t>
      </w:r>
      <w:proofErr w:type="gramEnd"/>
      <w:r w:rsidR="004966E6">
        <w:rPr>
          <w:rFonts w:ascii="Times New Roman" w:eastAsia="Times New Roman" w:hAnsi="Times New Roman" w:cs="Times New Roman"/>
          <w:color w:val="000000"/>
          <w:sz w:val="24"/>
          <w:szCs w:val="24"/>
        </w:rPr>
        <w:t xml:space="preserve"> indicate și autentificată utilizând aceste mecanisme care au fost menționate.</w:t>
      </w:r>
    </w:p>
    <w:p w:rsidR="004966E6" w:rsidRDefault="004966E6" w:rsidP="00307B0E">
      <w:pPr>
        <w:shd w:val="clear" w:color="auto" w:fill="FFFFFF"/>
        <w:spacing w:after="0" w:line="240" w:lineRule="auto"/>
        <w:jc w:val="both"/>
        <w:rPr>
          <w:rFonts w:ascii="Times New Roman" w:eastAsia="Times New Roman" w:hAnsi="Times New Roman" w:cs="Times New Roman"/>
          <w:color w:val="000000"/>
          <w:sz w:val="24"/>
          <w:szCs w:val="24"/>
        </w:rPr>
      </w:pPr>
    </w:p>
    <w:p w:rsidR="004966E6" w:rsidRDefault="004966E6" w:rsidP="00307B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Sevi</w:t>
      </w:r>
      <w:r w:rsidR="00BA002A">
        <w:rPr>
          <w:rFonts w:ascii="Times New Roman" w:eastAsia="Times New Roman" w:hAnsi="Times New Roman" w:cs="Times New Roman"/>
          <w:color w:val="000000"/>
          <w:sz w:val="24"/>
          <w:szCs w:val="24"/>
        </w:rPr>
        <w:t>cii care nu sunt asigurate de Se</w:t>
      </w:r>
      <w:r>
        <w:rPr>
          <w:rFonts w:ascii="Times New Roman" w:eastAsia="Times New Roman" w:hAnsi="Times New Roman" w:cs="Times New Roman"/>
          <w:color w:val="000000"/>
          <w:sz w:val="24"/>
          <w:szCs w:val="24"/>
        </w:rPr>
        <w:t>curitatea DNS</w:t>
      </w:r>
    </w:p>
    <w:p w:rsidR="004966E6" w:rsidRDefault="004966E6" w:rsidP="00307B0E">
      <w:pPr>
        <w:shd w:val="clear" w:color="auto" w:fill="FFFFFF"/>
        <w:spacing w:after="0" w:line="240" w:lineRule="auto"/>
        <w:jc w:val="both"/>
        <w:rPr>
          <w:rFonts w:ascii="Times New Roman" w:eastAsia="Times New Roman" w:hAnsi="Times New Roman" w:cs="Times New Roman"/>
          <w:color w:val="000000"/>
          <w:sz w:val="24"/>
          <w:szCs w:val="24"/>
        </w:rPr>
      </w:pPr>
    </w:p>
    <w:p w:rsidR="004966E6" w:rsidRDefault="004966E6" w:rsidP="00307B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661DD">
        <w:rPr>
          <w:rFonts w:ascii="Times New Roman" w:eastAsia="Times New Roman" w:hAnsi="Times New Roman" w:cs="Times New Roman"/>
          <w:color w:val="000000"/>
          <w:sz w:val="24"/>
          <w:szCs w:val="24"/>
        </w:rPr>
        <w:t xml:space="preserve">DNS a fost initial conceput </w:t>
      </w:r>
      <w:r w:rsidR="0037535B">
        <w:rPr>
          <w:rFonts w:ascii="Times New Roman" w:eastAsia="Times New Roman" w:hAnsi="Times New Roman" w:cs="Times New Roman"/>
          <w:color w:val="000000"/>
          <w:sz w:val="24"/>
          <w:szCs w:val="24"/>
        </w:rPr>
        <w:t xml:space="preserve">în idea că </w:t>
      </w:r>
      <w:proofErr w:type="gramStart"/>
      <w:r w:rsidR="0037535B">
        <w:rPr>
          <w:rFonts w:ascii="Times New Roman" w:eastAsia="Times New Roman" w:hAnsi="Times New Roman" w:cs="Times New Roman"/>
          <w:color w:val="000000"/>
          <w:sz w:val="24"/>
          <w:szCs w:val="24"/>
        </w:rPr>
        <w:t>va</w:t>
      </w:r>
      <w:proofErr w:type="gramEnd"/>
      <w:r w:rsidR="0037535B">
        <w:rPr>
          <w:rFonts w:ascii="Times New Roman" w:eastAsia="Times New Roman" w:hAnsi="Times New Roman" w:cs="Times New Roman"/>
          <w:color w:val="000000"/>
          <w:sz w:val="24"/>
          <w:szCs w:val="24"/>
        </w:rPr>
        <w:t xml:space="preserve"> returna același răspuns la oricare interogare primită, indiferent de numărul de interogări emise și că toate datele din DNS sunt astfel vizibile. În consecință, DNSSEC nu </w:t>
      </w:r>
      <w:proofErr w:type="gramStart"/>
      <w:r w:rsidR="0037535B">
        <w:rPr>
          <w:rFonts w:ascii="Times New Roman" w:eastAsia="Times New Roman" w:hAnsi="Times New Roman" w:cs="Times New Roman"/>
          <w:color w:val="000000"/>
          <w:sz w:val="24"/>
          <w:szCs w:val="24"/>
        </w:rPr>
        <w:t>este</w:t>
      </w:r>
      <w:proofErr w:type="gramEnd"/>
      <w:r w:rsidR="0037535B">
        <w:rPr>
          <w:rFonts w:ascii="Times New Roman" w:eastAsia="Times New Roman" w:hAnsi="Times New Roman" w:cs="Times New Roman"/>
          <w:color w:val="000000"/>
          <w:sz w:val="24"/>
          <w:szCs w:val="24"/>
        </w:rPr>
        <w:t xml:space="preserve"> conceput pentru a oferi confidențialitate</w:t>
      </w:r>
      <w:r w:rsidR="008742FE">
        <w:rPr>
          <w:rFonts w:ascii="Times New Roman" w:eastAsia="Times New Roman" w:hAnsi="Times New Roman" w:cs="Times New Roman"/>
          <w:color w:val="000000"/>
          <w:sz w:val="24"/>
          <w:szCs w:val="24"/>
        </w:rPr>
        <w:t>,</w:t>
      </w:r>
      <w:r w:rsidR="0037535B">
        <w:rPr>
          <w:rFonts w:ascii="Times New Roman" w:eastAsia="Times New Roman" w:hAnsi="Times New Roman" w:cs="Times New Roman"/>
          <w:color w:val="000000"/>
          <w:sz w:val="24"/>
          <w:szCs w:val="24"/>
        </w:rPr>
        <w:t xml:space="preserve"> controlul de acces la liste sau diferite modalități de diferențiere între cerințe. DNSSEC nu asigură protecție împotriva respingerii atacului asupra serviciului. Securitatea reso</w:t>
      </w:r>
      <w:r w:rsidR="001C1B94">
        <w:rPr>
          <w:rFonts w:ascii="Times New Roman" w:eastAsia="Times New Roman" w:hAnsi="Times New Roman" w:cs="Times New Roman"/>
          <w:color w:val="000000"/>
          <w:sz w:val="24"/>
          <w:szCs w:val="24"/>
        </w:rPr>
        <w:t>l</w:t>
      </w:r>
      <w:r w:rsidR="0037535B">
        <w:rPr>
          <w:rFonts w:ascii="Times New Roman" w:eastAsia="Times New Roman" w:hAnsi="Times New Roman" w:cs="Times New Roman"/>
          <w:color w:val="000000"/>
          <w:sz w:val="24"/>
          <w:szCs w:val="24"/>
        </w:rPr>
        <w:t xml:space="preserve">vers și securitatea name servers </w:t>
      </w:r>
      <w:proofErr w:type="gramStart"/>
      <w:r w:rsidR="0037535B">
        <w:rPr>
          <w:rFonts w:ascii="Times New Roman" w:eastAsia="Times New Roman" w:hAnsi="Times New Roman" w:cs="Times New Roman"/>
          <w:color w:val="000000"/>
          <w:sz w:val="24"/>
          <w:szCs w:val="24"/>
        </w:rPr>
        <w:t>este</w:t>
      </w:r>
      <w:proofErr w:type="gramEnd"/>
      <w:r w:rsidR="0037535B">
        <w:rPr>
          <w:rFonts w:ascii="Times New Roman" w:eastAsia="Times New Roman" w:hAnsi="Times New Roman" w:cs="Times New Roman"/>
          <w:color w:val="000000"/>
          <w:sz w:val="24"/>
          <w:szCs w:val="24"/>
        </w:rPr>
        <w:t xml:space="preserve"> vulnerabilă la o clasă adițională de respingere a atacurilor serviciului bazată pe operații criptografice</w:t>
      </w:r>
      <w:r w:rsidR="00AF550A">
        <w:rPr>
          <w:rFonts w:ascii="Times New Roman" w:eastAsia="Times New Roman" w:hAnsi="Times New Roman" w:cs="Times New Roman"/>
          <w:color w:val="000000"/>
          <w:sz w:val="24"/>
          <w:szCs w:val="24"/>
        </w:rPr>
        <w:t>. Extensiile de securitate DNS furnizează</w:t>
      </w:r>
      <w:r w:rsidR="0037535B">
        <w:rPr>
          <w:rFonts w:ascii="Times New Roman" w:eastAsia="Times New Roman" w:hAnsi="Times New Roman" w:cs="Times New Roman"/>
          <w:color w:val="000000"/>
          <w:sz w:val="24"/>
          <w:szCs w:val="24"/>
        </w:rPr>
        <w:t xml:space="preserve"> date și </w:t>
      </w:r>
      <w:r w:rsidR="00AF550A">
        <w:rPr>
          <w:rFonts w:ascii="Times New Roman" w:eastAsia="Times New Roman" w:hAnsi="Times New Roman" w:cs="Times New Roman"/>
          <w:color w:val="000000"/>
          <w:sz w:val="24"/>
          <w:szCs w:val="24"/>
        </w:rPr>
        <w:t xml:space="preserve">autentificarea </w:t>
      </w:r>
      <w:proofErr w:type="gramStart"/>
      <w:r w:rsidR="00AF550A">
        <w:rPr>
          <w:rFonts w:ascii="Times New Roman" w:eastAsia="Times New Roman" w:hAnsi="Times New Roman" w:cs="Times New Roman"/>
          <w:color w:val="000000"/>
          <w:sz w:val="24"/>
          <w:szCs w:val="24"/>
        </w:rPr>
        <w:t>originii  datelor</w:t>
      </w:r>
      <w:proofErr w:type="gramEnd"/>
      <w:r w:rsidR="00AF550A">
        <w:rPr>
          <w:rFonts w:ascii="Times New Roman" w:eastAsia="Times New Roman" w:hAnsi="Times New Roman" w:cs="Times New Roman"/>
          <w:color w:val="000000"/>
          <w:sz w:val="24"/>
          <w:szCs w:val="24"/>
        </w:rPr>
        <w:t xml:space="preserve"> DNS. Mecanismele descries mai sus nu sunt concepute pentru a proteja </w:t>
      </w:r>
      <w:r w:rsidR="003C364D">
        <w:rPr>
          <w:rFonts w:ascii="Times New Roman" w:eastAsia="Times New Roman" w:hAnsi="Times New Roman" w:cs="Times New Roman"/>
          <w:color w:val="000000"/>
          <w:sz w:val="24"/>
          <w:szCs w:val="24"/>
        </w:rPr>
        <w:t>operații precum zone de transfer și actualizări dinamice. (RFC2136), (RFC3007).</w:t>
      </w:r>
    </w:p>
    <w:p w:rsidR="004966E6" w:rsidRPr="00307B0E" w:rsidRDefault="004966E6" w:rsidP="00307B0E">
      <w:pPr>
        <w:shd w:val="clear" w:color="auto" w:fill="FFFFFF"/>
        <w:spacing w:after="0" w:line="240" w:lineRule="auto"/>
        <w:jc w:val="both"/>
        <w:rPr>
          <w:rFonts w:ascii="Times New Roman" w:eastAsia="Times New Roman" w:hAnsi="Times New Roman" w:cs="Times New Roman"/>
          <w:color w:val="000000"/>
          <w:sz w:val="24"/>
          <w:szCs w:val="24"/>
        </w:rPr>
      </w:pPr>
    </w:p>
    <w:p w:rsidR="00561206" w:rsidRDefault="00561206"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C975E5">
      <w:pPr>
        <w:pStyle w:val="ListParagraph"/>
      </w:pPr>
    </w:p>
    <w:p w:rsidR="00520FAA" w:rsidRDefault="00520FAA" w:rsidP="00520FAA">
      <w:pPr>
        <w:pStyle w:val="ListParagraph"/>
        <w:jc w:val="center"/>
      </w:pPr>
    </w:p>
    <w:p w:rsidR="003B3D69" w:rsidRDefault="003B3D69" w:rsidP="00520FAA">
      <w:pPr>
        <w:pStyle w:val="ListParagraph"/>
        <w:jc w:val="center"/>
      </w:pPr>
    </w:p>
    <w:p w:rsidR="003B3D69" w:rsidRDefault="003B3D69" w:rsidP="00520FAA">
      <w:pPr>
        <w:pStyle w:val="ListParagraph"/>
        <w:jc w:val="center"/>
        <w:rPr>
          <w:rFonts w:ascii="Times New Roman" w:hAnsi="Times New Roman" w:cs="Times New Roman"/>
          <w:b/>
          <w:sz w:val="32"/>
          <w:szCs w:val="32"/>
        </w:rPr>
      </w:pPr>
      <w:r>
        <w:rPr>
          <w:rFonts w:ascii="Times New Roman" w:hAnsi="Times New Roman" w:cs="Times New Roman"/>
          <w:b/>
          <w:sz w:val="32"/>
          <w:szCs w:val="32"/>
        </w:rPr>
        <w:t>Bibliografie</w:t>
      </w:r>
    </w:p>
    <w:p w:rsidR="003B3D69" w:rsidRDefault="003B3D69" w:rsidP="00520FAA">
      <w:pPr>
        <w:pStyle w:val="ListParagraph"/>
        <w:jc w:val="center"/>
        <w:rPr>
          <w:rFonts w:ascii="Times New Roman" w:hAnsi="Times New Roman" w:cs="Times New Roman"/>
          <w:b/>
          <w:sz w:val="32"/>
          <w:szCs w:val="32"/>
        </w:rPr>
      </w:pPr>
    </w:p>
    <w:p w:rsidR="003B3D69" w:rsidRPr="003B3D69" w:rsidRDefault="00AD192A" w:rsidP="003B3D69">
      <w:pPr>
        <w:spacing w:after="0" w:line="360" w:lineRule="auto"/>
        <w:rPr>
          <w:rFonts w:ascii="Times New Roman" w:hAnsi="Times New Roman" w:cs="Times New Roman"/>
          <w:sz w:val="28"/>
          <w:szCs w:val="28"/>
        </w:rPr>
      </w:pPr>
      <w:hyperlink r:id="rId15" w:history="1">
        <w:r w:rsidR="003B3D69" w:rsidRPr="003B3D69">
          <w:rPr>
            <w:rStyle w:val="Hyperlink"/>
            <w:rFonts w:ascii="Times New Roman" w:hAnsi="Times New Roman" w:cs="Times New Roman"/>
            <w:color w:val="auto"/>
            <w:sz w:val="28"/>
            <w:szCs w:val="28"/>
            <w:u w:val="none"/>
          </w:rPr>
          <w:t>http://www.amazon.com/DNS-BIND-5th-Edition-Cricket/dp/0596100574</w:t>
        </w:r>
      </w:hyperlink>
      <w:r w:rsidR="003B3D69" w:rsidRPr="003B3D69">
        <w:rPr>
          <w:rFonts w:ascii="Times New Roman" w:hAnsi="Times New Roman" w:cs="Times New Roman"/>
          <w:sz w:val="28"/>
          <w:szCs w:val="28"/>
        </w:rPr>
        <w:t xml:space="preserve"> </w:t>
      </w:r>
      <w:hyperlink r:id="rId16" w:history="1">
        <w:r w:rsidR="003B3D69" w:rsidRPr="003B3D69">
          <w:rPr>
            <w:rStyle w:val="Hyperlink"/>
            <w:rFonts w:ascii="Times New Roman" w:hAnsi="Times New Roman" w:cs="Times New Roman"/>
            <w:bCs/>
            <w:color w:val="auto"/>
            <w:sz w:val="28"/>
            <w:szCs w:val="28"/>
            <w:u w:val="none"/>
          </w:rPr>
          <w:t>DNS and BIND, 5th Edition - O'Reilly Media</w:t>
        </w:r>
      </w:hyperlink>
    </w:p>
    <w:p w:rsidR="003B3D69" w:rsidRPr="003B3D69" w:rsidRDefault="00AD192A" w:rsidP="003B3D69">
      <w:pPr>
        <w:spacing w:after="0" w:line="360" w:lineRule="auto"/>
        <w:rPr>
          <w:rFonts w:ascii="Times New Roman" w:hAnsi="Times New Roman" w:cs="Times New Roman"/>
          <w:sz w:val="28"/>
          <w:szCs w:val="28"/>
        </w:rPr>
      </w:pPr>
      <w:hyperlink r:id="rId17" w:history="1">
        <w:r w:rsidR="003B3D69" w:rsidRPr="003B3D69">
          <w:rPr>
            <w:rStyle w:val="Hyperlink"/>
            <w:rFonts w:ascii="Times New Roman" w:hAnsi="Times New Roman" w:cs="Times New Roman"/>
            <w:color w:val="auto"/>
            <w:sz w:val="28"/>
            <w:szCs w:val="28"/>
            <w:u w:val="none"/>
          </w:rPr>
          <w:t>http://tools.ietf.org/html/rfc2535</w:t>
        </w:r>
      </w:hyperlink>
    </w:p>
    <w:p w:rsidR="003B3D69" w:rsidRPr="003B3D69" w:rsidRDefault="00AD192A" w:rsidP="003B3D69">
      <w:pPr>
        <w:spacing w:after="0" w:line="360" w:lineRule="auto"/>
        <w:rPr>
          <w:rFonts w:ascii="Times New Roman" w:hAnsi="Times New Roman" w:cs="Times New Roman"/>
          <w:sz w:val="28"/>
          <w:szCs w:val="28"/>
        </w:rPr>
      </w:pPr>
      <w:hyperlink r:id="rId18" w:history="1">
        <w:r w:rsidR="003B3D69" w:rsidRPr="003B3D69">
          <w:rPr>
            <w:rStyle w:val="Hyperlink"/>
            <w:rFonts w:ascii="Times New Roman" w:hAnsi="Times New Roman" w:cs="Times New Roman"/>
            <w:color w:val="auto"/>
            <w:sz w:val="28"/>
            <w:szCs w:val="28"/>
            <w:u w:val="none"/>
          </w:rPr>
          <w:t>http://tools.ietf.org/html/rfc2136?christopljw_session=437ceh84un2a0jq2j2d48m1os4</w:t>
        </w:r>
      </w:hyperlink>
    </w:p>
    <w:p w:rsidR="003B3D69" w:rsidRPr="003B3D69" w:rsidRDefault="003B3D69" w:rsidP="003B3D69">
      <w:pPr>
        <w:spacing w:after="0" w:line="360" w:lineRule="auto"/>
        <w:rPr>
          <w:rFonts w:ascii="Times New Roman" w:hAnsi="Times New Roman" w:cs="Times New Roman"/>
          <w:sz w:val="28"/>
          <w:szCs w:val="28"/>
        </w:rPr>
      </w:pPr>
    </w:p>
    <w:sectPr w:rsidR="003B3D69" w:rsidRPr="003B3D69" w:rsidSect="00FA5594">
      <w:headerReference w:type="default" r:id="rId19"/>
      <w:footerReference w:type="default" r:id="rId2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2A" w:rsidRDefault="00AD192A" w:rsidP="0033212B">
      <w:pPr>
        <w:spacing w:after="0" w:line="240" w:lineRule="auto"/>
      </w:pPr>
      <w:r>
        <w:separator/>
      </w:r>
    </w:p>
  </w:endnote>
  <w:endnote w:type="continuationSeparator" w:id="0">
    <w:p w:rsidR="00AD192A" w:rsidRDefault="00AD192A"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75737"/>
      <w:docPartObj>
        <w:docPartGallery w:val="Page Numbers (Bottom of Page)"/>
        <w:docPartUnique/>
      </w:docPartObj>
    </w:sdtPr>
    <w:sdtEndPr>
      <w:rPr>
        <w:noProof/>
      </w:rPr>
    </w:sdtEndPr>
    <w:sdtContent>
      <w:p w:rsidR="00DF2265" w:rsidRDefault="00DF2265">
        <w:pPr>
          <w:pStyle w:val="Footer"/>
          <w:jc w:val="center"/>
        </w:pPr>
        <w:r>
          <w:fldChar w:fldCharType="begin"/>
        </w:r>
        <w:r>
          <w:instrText xml:space="preserve"> PAGE   \* MERGEFORMAT </w:instrText>
        </w:r>
        <w:r>
          <w:fldChar w:fldCharType="separate"/>
        </w:r>
        <w:r w:rsidR="00CD6D40">
          <w:rPr>
            <w:noProof/>
          </w:rPr>
          <w:t>14</w:t>
        </w:r>
        <w:r>
          <w:rPr>
            <w:noProof/>
          </w:rPr>
          <w:fldChar w:fldCharType="end"/>
        </w:r>
      </w:p>
    </w:sdtContent>
  </w:sdt>
  <w:p w:rsidR="00DF2265" w:rsidRDefault="00DF2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2A" w:rsidRDefault="00AD192A" w:rsidP="0033212B">
      <w:pPr>
        <w:spacing w:after="0" w:line="240" w:lineRule="auto"/>
      </w:pPr>
      <w:r>
        <w:separator/>
      </w:r>
    </w:p>
  </w:footnote>
  <w:footnote w:type="continuationSeparator" w:id="0">
    <w:p w:rsidR="00AD192A" w:rsidRDefault="00AD192A" w:rsidP="003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2B" w:rsidRDefault="0033212B">
    <w:pPr>
      <w:pStyle w:val="Header"/>
    </w:pPr>
    <w:r>
      <w:t>Universitatea Politehnica București Facultatea de Electronică Telecomunicații și Tehnologia Informației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DBB"/>
    <w:multiLevelType w:val="hybridMultilevel"/>
    <w:tmpl w:val="9934DF6C"/>
    <w:lvl w:ilvl="0" w:tplc="E780AF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7AEB"/>
    <w:multiLevelType w:val="hybridMultilevel"/>
    <w:tmpl w:val="BA10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0A4D"/>
    <w:multiLevelType w:val="multilevel"/>
    <w:tmpl w:val="9A124B4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1E0480"/>
    <w:multiLevelType w:val="multilevel"/>
    <w:tmpl w:val="BB64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62263"/>
    <w:multiLevelType w:val="multilevel"/>
    <w:tmpl w:val="9788EA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4A7313"/>
    <w:multiLevelType w:val="hybridMultilevel"/>
    <w:tmpl w:val="C0F0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48C6"/>
    <w:multiLevelType w:val="multilevel"/>
    <w:tmpl w:val="3098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93491"/>
    <w:multiLevelType w:val="multilevel"/>
    <w:tmpl w:val="BE96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D7C01"/>
    <w:multiLevelType w:val="multilevel"/>
    <w:tmpl w:val="25D0E13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3AE08DD"/>
    <w:multiLevelType w:val="multilevel"/>
    <w:tmpl w:val="9A02EE4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6870D6"/>
    <w:multiLevelType w:val="multilevel"/>
    <w:tmpl w:val="C4FEEF9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1B7F8F"/>
    <w:multiLevelType w:val="multilevel"/>
    <w:tmpl w:val="BAC242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7"/>
  </w:num>
  <w:num w:numId="4">
    <w:abstractNumId w:val="9"/>
  </w:num>
  <w:num w:numId="5">
    <w:abstractNumId w:val="0"/>
  </w:num>
  <w:num w:numId="6">
    <w:abstractNumId w:val="1"/>
  </w:num>
  <w:num w:numId="7">
    <w:abstractNumId w:val="5"/>
  </w:num>
  <w:num w:numId="8">
    <w:abstractNumId w:val="4"/>
  </w:num>
  <w:num w:numId="9">
    <w:abstractNumId w:val="1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A"/>
    <w:rsid w:val="00012B37"/>
    <w:rsid w:val="0002793C"/>
    <w:rsid w:val="00080675"/>
    <w:rsid w:val="000B1EB5"/>
    <w:rsid w:val="000B44D0"/>
    <w:rsid w:val="000B5C36"/>
    <w:rsid w:val="00175EBA"/>
    <w:rsid w:val="001B1927"/>
    <w:rsid w:val="001B68BF"/>
    <w:rsid w:val="001C1B94"/>
    <w:rsid w:val="00204466"/>
    <w:rsid w:val="00211A65"/>
    <w:rsid w:val="0025543E"/>
    <w:rsid w:val="0028522C"/>
    <w:rsid w:val="002A003E"/>
    <w:rsid w:val="002E6476"/>
    <w:rsid w:val="00307B0E"/>
    <w:rsid w:val="0033212B"/>
    <w:rsid w:val="00366D4D"/>
    <w:rsid w:val="00372353"/>
    <w:rsid w:val="00375294"/>
    <w:rsid w:val="0037535B"/>
    <w:rsid w:val="003B176E"/>
    <w:rsid w:val="003B3D69"/>
    <w:rsid w:val="003C364D"/>
    <w:rsid w:val="003E4341"/>
    <w:rsid w:val="004966E6"/>
    <w:rsid w:val="004E1523"/>
    <w:rsid w:val="005048CE"/>
    <w:rsid w:val="00520FAA"/>
    <w:rsid w:val="00542933"/>
    <w:rsid w:val="00560BBB"/>
    <w:rsid w:val="00561206"/>
    <w:rsid w:val="005939D1"/>
    <w:rsid w:val="005D3D47"/>
    <w:rsid w:val="005F30D7"/>
    <w:rsid w:val="00642434"/>
    <w:rsid w:val="00690433"/>
    <w:rsid w:val="006B5AA3"/>
    <w:rsid w:val="006C1372"/>
    <w:rsid w:val="006D26EA"/>
    <w:rsid w:val="006E67F8"/>
    <w:rsid w:val="00712379"/>
    <w:rsid w:val="00744206"/>
    <w:rsid w:val="00760F9E"/>
    <w:rsid w:val="00765CB8"/>
    <w:rsid w:val="00790DED"/>
    <w:rsid w:val="00794C5A"/>
    <w:rsid w:val="007D07BF"/>
    <w:rsid w:val="007D5F4C"/>
    <w:rsid w:val="00836DD3"/>
    <w:rsid w:val="008704A5"/>
    <w:rsid w:val="008741EE"/>
    <w:rsid w:val="008742FE"/>
    <w:rsid w:val="008752D0"/>
    <w:rsid w:val="00885E3C"/>
    <w:rsid w:val="008B31B8"/>
    <w:rsid w:val="00927E1E"/>
    <w:rsid w:val="00930DCB"/>
    <w:rsid w:val="00931B9B"/>
    <w:rsid w:val="00932723"/>
    <w:rsid w:val="00942ABB"/>
    <w:rsid w:val="009900BE"/>
    <w:rsid w:val="00997355"/>
    <w:rsid w:val="009E7F69"/>
    <w:rsid w:val="00A167DB"/>
    <w:rsid w:val="00A357E2"/>
    <w:rsid w:val="00A42CDC"/>
    <w:rsid w:val="00A80BF8"/>
    <w:rsid w:val="00AD192A"/>
    <w:rsid w:val="00AE701D"/>
    <w:rsid w:val="00AF550A"/>
    <w:rsid w:val="00B031B6"/>
    <w:rsid w:val="00B3589D"/>
    <w:rsid w:val="00B454B3"/>
    <w:rsid w:val="00B46CCC"/>
    <w:rsid w:val="00B7063E"/>
    <w:rsid w:val="00BA002A"/>
    <w:rsid w:val="00BA0DCA"/>
    <w:rsid w:val="00BA2DBF"/>
    <w:rsid w:val="00BA46F5"/>
    <w:rsid w:val="00BB0A95"/>
    <w:rsid w:val="00BC70EA"/>
    <w:rsid w:val="00BE6929"/>
    <w:rsid w:val="00C075B1"/>
    <w:rsid w:val="00C60828"/>
    <w:rsid w:val="00C740EE"/>
    <w:rsid w:val="00C8697D"/>
    <w:rsid w:val="00C975E5"/>
    <w:rsid w:val="00CD6D40"/>
    <w:rsid w:val="00D06E57"/>
    <w:rsid w:val="00D545D4"/>
    <w:rsid w:val="00D661DD"/>
    <w:rsid w:val="00D83C52"/>
    <w:rsid w:val="00DC0C34"/>
    <w:rsid w:val="00DF2265"/>
    <w:rsid w:val="00E20B03"/>
    <w:rsid w:val="00E36FDA"/>
    <w:rsid w:val="00E732A7"/>
    <w:rsid w:val="00E77C6D"/>
    <w:rsid w:val="00E87995"/>
    <w:rsid w:val="00ED06D8"/>
    <w:rsid w:val="00ED4DC4"/>
    <w:rsid w:val="00EE524C"/>
    <w:rsid w:val="00F8644B"/>
    <w:rsid w:val="00FA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A5D35-AE73-4A5C-8E89-1A93F29D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545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3D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AA3"/>
  </w:style>
  <w:style w:type="character" w:styleId="HTMLCode">
    <w:name w:val="HTML Code"/>
    <w:basedOn w:val="DefaultParagraphFont"/>
    <w:uiPriority w:val="99"/>
    <w:semiHidden/>
    <w:unhideWhenUsed/>
    <w:rsid w:val="006B5AA3"/>
    <w:rPr>
      <w:rFonts w:ascii="Courier New" w:eastAsia="Times New Roman" w:hAnsi="Courier New" w:cs="Courier New"/>
      <w:sz w:val="20"/>
      <w:szCs w:val="20"/>
    </w:rPr>
  </w:style>
  <w:style w:type="character" w:styleId="Emphasis">
    <w:name w:val="Emphasis"/>
    <w:basedOn w:val="DefaultParagraphFont"/>
    <w:uiPriority w:val="20"/>
    <w:qFormat/>
    <w:rsid w:val="006B5AA3"/>
    <w:rPr>
      <w:i/>
      <w:iCs/>
    </w:rPr>
  </w:style>
  <w:style w:type="character" w:styleId="Hyperlink">
    <w:name w:val="Hyperlink"/>
    <w:basedOn w:val="DefaultParagraphFont"/>
    <w:uiPriority w:val="99"/>
    <w:unhideWhenUsed/>
    <w:rsid w:val="006B5AA3"/>
    <w:rPr>
      <w:color w:val="0000FF"/>
      <w:u w:val="single"/>
    </w:rPr>
  </w:style>
  <w:style w:type="paragraph" w:styleId="NormalWeb">
    <w:name w:val="Normal (Web)"/>
    <w:basedOn w:val="Normal"/>
    <w:uiPriority w:val="99"/>
    <w:semiHidden/>
    <w:unhideWhenUsed/>
    <w:rsid w:val="00D5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4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45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2353"/>
    <w:pPr>
      <w:ind w:left="720"/>
      <w:contextualSpacing/>
    </w:pPr>
  </w:style>
  <w:style w:type="paragraph" w:styleId="Header">
    <w:name w:val="header"/>
    <w:basedOn w:val="Normal"/>
    <w:link w:val="HeaderChar"/>
    <w:uiPriority w:val="99"/>
    <w:unhideWhenUsed/>
    <w:rsid w:val="0033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12B"/>
  </w:style>
  <w:style w:type="paragraph" w:styleId="Footer">
    <w:name w:val="footer"/>
    <w:basedOn w:val="Normal"/>
    <w:link w:val="FooterChar"/>
    <w:uiPriority w:val="99"/>
    <w:unhideWhenUsed/>
    <w:rsid w:val="0033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12B"/>
  </w:style>
  <w:style w:type="paragraph" w:styleId="TOCHeading">
    <w:name w:val="TOC Heading"/>
    <w:basedOn w:val="Heading1"/>
    <w:next w:val="Normal"/>
    <w:uiPriority w:val="39"/>
    <w:unhideWhenUsed/>
    <w:qFormat/>
    <w:rsid w:val="00DF226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DF2265"/>
    <w:pPr>
      <w:spacing w:after="100"/>
    </w:pPr>
  </w:style>
  <w:style w:type="paragraph" w:styleId="TOC2">
    <w:name w:val="toc 2"/>
    <w:basedOn w:val="Normal"/>
    <w:next w:val="Normal"/>
    <w:autoRedefine/>
    <w:uiPriority w:val="39"/>
    <w:unhideWhenUsed/>
    <w:rsid w:val="00DF2265"/>
    <w:pPr>
      <w:spacing w:after="100"/>
      <w:ind w:left="220"/>
    </w:pPr>
  </w:style>
  <w:style w:type="character" w:customStyle="1" w:styleId="Heading3Char">
    <w:name w:val="Heading 3 Char"/>
    <w:basedOn w:val="DefaultParagraphFont"/>
    <w:link w:val="Heading3"/>
    <w:uiPriority w:val="9"/>
    <w:semiHidden/>
    <w:rsid w:val="003B3D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3658">
      <w:bodyDiv w:val="1"/>
      <w:marLeft w:val="0"/>
      <w:marRight w:val="0"/>
      <w:marTop w:val="0"/>
      <w:marBottom w:val="0"/>
      <w:divBdr>
        <w:top w:val="none" w:sz="0" w:space="0" w:color="auto"/>
        <w:left w:val="none" w:sz="0" w:space="0" w:color="auto"/>
        <w:bottom w:val="none" w:sz="0" w:space="0" w:color="auto"/>
        <w:right w:val="none" w:sz="0" w:space="0" w:color="auto"/>
      </w:divBdr>
      <w:divsChild>
        <w:div w:id="917783277">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 w:id="688217117">
      <w:bodyDiv w:val="1"/>
      <w:marLeft w:val="0"/>
      <w:marRight w:val="0"/>
      <w:marTop w:val="0"/>
      <w:marBottom w:val="0"/>
      <w:divBdr>
        <w:top w:val="none" w:sz="0" w:space="0" w:color="auto"/>
        <w:left w:val="none" w:sz="0" w:space="0" w:color="auto"/>
        <w:bottom w:val="none" w:sz="0" w:space="0" w:color="auto"/>
        <w:right w:val="none" w:sz="0" w:space="0" w:color="auto"/>
      </w:divBdr>
      <w:divsChild>
        <w:div w:id="1594971990">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 w:id="1296907557">
      <w:bodyDiv w:val="1"/>
      <w:marLeft w:val="0"/>
      <w:marRight w:val="0"/>
      <w:marTop w:val="0"/>
      <w:marBottom w:val="0"/>
      <w:divBdr>
        <w:top w:val="none" w:sz="0" w:space="0" w:color="auto"/>
        <w:left w:val="none" w:sz="0" w:space="0" w:color="auto"/>
        <w:bottom w:val="none" w:sz="0" w:space="0" w:color="auto"/>
        <w:right w:val="none" w:sz="0" w:space="0" w:color="auto"/>
      </w:divBdr>
    </w:div>
    <w:div w:id="1524515545">
      <w:bodyDiv w:val="1"/>
      <w:marLeft w:val="0"/>
      <w:marRight w:val="0"/>
      <w:marTop w:val="0"/>
      <w:marBottom w:val="0"/>
      <w:divBdr>
        <w:top w:val="none" w:sz="0" w:space="0" w:color="auto"/>
        <w:left w:val="none" w:sz="0" w:space="0" w:color="auto"/>
        <w:bottom w:val="none" w:sz="0" w:space="0" w:color="auto"/>
        <w:right w:val="none" w:sz="0" w:space="0" w:color="auto"/>
      </w:divBdr>
    </w:div>
    <w:div w:id="1656228736">
      <w:bodyDiv w:val="1"/>
      <w:marLeft w:val="0"/>
      <w:marRight w:val="0"/>
      <w:marTop w:val="0"/>
      <w:marBottom w:val="0"/>
      <w:divBdr>
        <w:top w:val="none" w:sz="0" w:space="0" w:color="auto"/>
        <w:left w:val="none" w:sz="0" w:space="0" w:color="auto"/>
        <w:bottom w:val="none" w:sz="0" w:space="0" w:color="auto"/>
        <w:right w:val="none" w:sz="0" w:space="0" w:color="auto"/>
      </w:divBdr>
    </w:div>
    <w:div w:id="1717504923">
      <w:bodyDiv w:val="1"/>
      <w:marLeft w:val="0"/>
      <w:marRight w:val="0"/>
      <w:marTop w:val="0"/>
      <w:marBottom w:val="0"/>
      <w:divBdr>
        <w:top w:val="none" w:sz="0" w:space="0" w:color="auto"/>
        <w:left w:val="none" w:sz="0" w:space="0" w:color="auto"/>
        <w:bottom w:val="none" w:sz="0" w:space="0" w:color="auto"/>
        <w:right w:val="none" w:sz="0" w:space="0" w:color="auto"/>
      </w:divBdr>
      <w:divsChild>
        <w:div w:id="765267251">
          <w:marLeft w:val="0"/>
          <w:marRight w:val="0"/>
          <w:marTop w:val="240"/>
          <w:marBottom w:val="84"/>
          <w:divBdr>
            <w:top w:val="none" w:sz="0" w:space="0" w:color="auto"/>
            <w:left w:val="none" w:sz="0" w:space="0" w:color="auto"/>
            <w:bottom w:val="none" w:sz="0" w:space="0" w:color="auto"/>
            <w:right w:val="none" w:sz="0" w:space="0" w:color="auto"/>
          </w:divBdr>
        </w:div>
      </w:divsChild>
    </w:div>
    <w:div w:id="1772626412">
      <w:bodyDiv w:val="1"/>
      <w:marLeft w:val="0"/>
      <w:marRight w:val="0"/>
      <w:marTop w:val="0"/>
      <w:marBottom w:val="0"/>
      <w:divBdr>
        <w:top w:val="none" w:sz="0" w:space="0" w:color="auto"/>
        <w:left w:val="none" w:sz="0" w:space="0" w:color="auto"/>
        <w:bottom w:val="none" w:sz="0" w:space="0" w:color="auto"/>
        <w:right w:val="none" w:sz="0" w:space="0" w:color="auto"/>
      </w:divBdr>
      <w:divsChild>
        <w:div w:id="1378511016">
          <w:marLeft w:val="0"/>
          <w:marRight w:val="0"/>
          <w:marTop w:val="240"/>
          <w:marBottom w:val="84"/>
          <w:divBdr>
            <w:top w:val="none" w:sz="0" w:space="0" w:color="auto"/>
            <w:left w:val="none" w:sz="0" w:space="0" w:color="auto"/>
            <w:bottom w:val="none" w:sz="0" w:space="0" w:color="auto"/>
            <w:right w:val="none" w:sz="0" w:space="0" w:color="auto"/>
          </w:divBdr>
        </w:div>
      </w:divsChild>
    </w:div>
    <w:div w:id="1875649059">
      <w:bodyDiv w:val="1"/>
      <w:marLeft w:val="0"/>
      <w:marRight w:val="0"/>
      <w:marTop w:val="0"/>
      <w:marBottom w:val="0"/>
      <w:divBdr>
        <w:top w:val="none" w:sz="0" w:space="0" w:color="auto"/>
        <w:left w:val="none" w:sz="0" w:space="0" w:color="auto"/>
        <w:bottom w:val="none" w:sz="0" w:space="0" w:color="auto"/>
        <w:right w:val="none" w:sz="0" w:space="0" w:color="auto"/>
      </w:divBdr>
      <w:divsChild>
        <w:div w:id="677804634">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 w:id="20438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tools.ietf.org/html/rfc2136?christopljw_session=437ceh84un2a0jq2j2d48m1os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tools.ietf.org/html/rfc2535" TargetMode="External"/><Relationship Id="rId2" Type="http://schemas.openxmlformats.org/officeDocument/2006/relationships/numbering" Target="numbering.xml"/><Relationship Id="rId16" Type="http://schemas.openxmlformats.org/officeDocument/2006/relationships/hyperlink" Target="http://shop.oreilly.com/product/9780596100575.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mazon.com/DNS-BIND-5th-Edition-Cricket/dp/0596100574"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3E9D-91B6-4926-B726-5399B552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15</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 Deac</dc:creator>
  <cp:keywords/>
  <dc:description/>
  <cp:lastModifiedBy>Serj Deac</cp:lastModifiedBy>
  <cp:revision>40</cp:revision>
  <dcterms:created xsi:type="dcterms:W3CDTF">2015-12-29T17:16:00Z</dcterms:created>
  <dcterms:modified xsi:type="dcterms:W3CDTF">2016-09-04T20:00:00Z</dcterms:modified>
</cp:coreProperties>
</file>