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39" w:rsidRDefault="00A34239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A90157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A90157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A90157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A90157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A90157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A34239" w:rsidRPr="00A90157" w:rsidRDefault="00A90157" w:rsidP="00A90157">
      <w:pPr>
        <w:ind w:left="2880" w:firstLine="720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A90157">
        <w:rPr>
          <w:rFonts w:ascii="Times New Roman" w:hAnsi="Times New Roman" w:cs="Times New Roman"/>
          <w:b/>
          <w:sz w:val="48"/>
          <w:szCs w:val="24"/>
          <w:u w:val="single"/>
        </w:rPr>
        <w:t>IDEF3</w:t>
      </w:r>
    </w:p>
    <w:p w:rsidR="00A34239" w:rsidRDefault="00A34239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57" w:rsidRPr="00A90157" w:rsidRDefault="00A90157" w:rsidP="00A901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0157">
        <w:rPr>
          <w:rFonts w:ascii="Times New Roman" w:hAnsi="Times New Roman" w:cs="Times New Roman"/>
          <w:sz w:val="24"/>
          <w:szCs w:val="24"/>
        </w:rPr>
        <w:t>Ilie</w:t>
      </w:r>
      <w:proofErr w:type="spellEnd"/>
      <w:r w:rsidRPr="00A90157">
        <w:rPr>
          <w:rFonts w:ascii="Times New Roman" w:hAnsi="Times New Roman" w:cs="Times New Roman"/>
          <w:sz w:val="24"/>
          <w:szCs w:val="24"/>
        </w:rPr>
        <w:t xml:space="preserve"> Marian Daniel</w:t>
      </w:r>
    </w:p>
    <w:p w:rsidR="00A90157" w:rsidRPr="00A90157" w:rsidRDefault="00A90157" w:rsidP="00A901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90157">
        <w:rPr>
          <w:rFonts w:ascii="Times New Roman" w:hAnsi="Times New Roman" w:cs="Times New Roman"/>
          <w:sz w:val="24"/>
          <w:szCs w:val="24"/>
        </w:rPr>
        <w:t>441A</w:t>
      </w:r>
    </w:p>
    <w:p w:rsidR="00A90157" w:rsidRPr="00A90157" w:rsidRDefault="00A90157" w:rsidP="00A90157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0157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A90157">
        <w:rPr>
          <w:rFonts w:ascii="Times New Roman" w:hAnsi="Times New Roman" w:cs="Times New Roman"/>
          <w:sz w:val="24"/>
          <w:szCs w:val="24"/>
        </w:rPr>
        <w:t xml:space="preserve"> coordinator: </w:t>
      </w:r>
      <w:proofErr w:type="spellStart"/>
      <w:r w:rsidRPr="00A90157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A90157">
        <w:rPr>
          <w:rFonts w:ascii="Times New Roman" w:hAnsi="Times New Roman" w:cs="Times New Roman"/>
          <w:sz w:val="24"/>
          <w:szCs w:val="24"/>
        </w:rPr>
        <w:t xml:space="preserve"> Doctor </w:t>
      </w:r>
      <w:proofErr w:type="spellStart"/>
      <w:r w:rsidRPr="00A90157">
        <w:rPr>
          <w:rFonts w:ascii="Times New Roman" w:hAnsi="Times New Roman" w:cs="Times New Roman"/>
          <w:sz w:val="24"/>
          <w:szCs w:val="24"/>
        </w:rPr>
        <w:t>Inginer</w:t>
      </w:r>
      <w:proofErr w:type="spellEnd"/>
      <w:r w:rsidRPr="00A90157">
        <w:rPr>
          <w:rFonts w:ascii="Times New Roman" w:hAnsi="Times New Roman" w:cs="Times New Roman"/>
          <w:sz w:val="24"/>
          <w:szCs w:val="24"/>
        </w:rPr>
        <w:t xml:space="preserve"> Stefan </w:t>
      </w:r>
      <w:proofErr w:type="spellStart"/>
      <w:r w:rsidRPr="00A90157">
        <w:rPr>
          <w:rFonts w:ascii="Times New Roman" w:hAnsi="Times New Roman" w:cs="Times New Roman"/>
          <w:sz w:val="24"/>
          <w:szCs w:val="24"/>
        </w:rPr>
        <w:t>Stancescu</w:t>
      </w:r>
      <w:proofErr w:type="spellEnd"/>
    </w:p>
    <w:p w:rsidR="00A90157" w:rsidRDefault="00A9015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3726" w:rsidRDefault="00A34239" w:rsidP="00A342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34239">
        <w:rPr>
          <w:rFonts w:ascii="Times New Roman" w:hAnsi="Times New Roman" w:cs="Times New Roman"/>
          <w:b/>
          <w:sz w:val="24"/>
          <w:szCs w:val="24"/>
          <w:u w:val="single"/>
        </w:rPr>
        <w:t>Cuprins</w:t>
      </w:r>
      <w:proofErr w:type="spellEnd"/>
    </w:p>
    <w:p w:rsidR="008A3726" w:rsidRDefault="008A3726" w:rsidP="00A3423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3726" w:rsidRPr="008A3726" w:rsidRDefault="008A3726" w:rsidP="008A372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726">
        <w:rPr>
          <w:rFonts w:ascii="Times New Roman" w:hAnsi="Times New Roman" w:cs="Times New Roman"/>
          <w:sz w:val="24"/>
          <w:szCs w:val="24"/>
        </w:rPr>
        <w:t>Abstract</w:t>
      </w:r>
    </w:p>
    <w:p w:rsidR="008A3726" w:rsidRPr="008A3726" w:rsidRDefault="008A3726" w:rsidP="008A372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726">
        <w:rPr>
          <w:rFonts w:ascii="Times New Roman" w:hAnsi="Times New Roman" w:cs="Times New Roman"/>
          <w:sz w:val="24"/>
          <w:szCs w:val="24"/>
        </w:rPr>
        <w:t>Istorie</w:t>
      </w:r>
      <w:proofErr w:type="spellEnd"/>
    </w:p>
    <w:p w:rsidR="008A3726" w:rsidRPr="008A3726" w:rsidRDefault="008A3726" w:rsidP="008A372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726">
        <w:rPr>
          <w:rFonts w:ascii="Times New Roman" w:hAnsi="Times New Roman" w:cs="Times New Roman"/>
          <w:sz w:val="24"/>
          <w:szCs w:val="24"/>
        </w:rPr>
        <w:t>IDEF3</w:t>
      </w:r>
    </w:p>
    <w:p w:rsidR="008A3726" w:rsidRPr="008A3726" w:rsidRDefault="008A3726" w:rsidP="008A3726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726">
        <w:rPr>
          <w:rFonts w:ascii="Times New Roman" w:hAnsi="Times New Roman" w:cs="Times New Roman"/>
          <w:sz w:val="24"/>
          <w:szCs w:val="24"/>
        </w:rPr>
        <w:t>Captura</w:t>
      </w:r>
      <w:proofErr w:type="spellEnd"/>
      <w:r w:rsidRPr="008A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726">
        <w:rPr>
          <w:rFonts w:ascii="Times New Roman" w:hAnsi="Times New Roman" w:cs="Times New Roman"/>
          <w:sz w:val="24"/>
          <w:szCs w:val="24"/>
        </w:rPr>
        <w:t>descrierii</w:t>
      </w:r>
      <w:proofErr w:type="spellEnd"/>
    </w:p>
    <w:p w:rsidR="008A3726" w:rsidRPr="008A3726" w:rsidRDefault="008A3726" w:rsidP="008A3726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726">
        <w:rPr>
          <w:rFonts w:ascii="Times New Roman" w:hAnsi="Times New Roman" w:cs="Times New Roman"/>
          <w:sz w:val="24"/>
          <w:szCs w:val="24"/>
        </w:rPr>
        <w:t>Scenarii</w:t>
      </w:r>
      <w:proofErr w:type="spellEnd"/>
    </w:p>
    <w:p w:rsidR="008A3726" w:rsidRPr="008A3726" w:rsidRDefault="008A3726" w:rsidP="008A3726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726">
        <w:rPr>
          <w:rFonts w:ascii="Times New Roman" w:hAnsi="Times New Roman" w:cs="Times New Roman"/>
          <w:sz w:val="24"/>
          <w:szCs w:val="24"/>
        </w:rPr>
        <w:t>Viziuni</w:t>
      </w:r>
      <w:proofErr w:type="spellEnd"/>
      <w:r w:rsidRPr="008A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726">
        <w:rPr>
          <w:rFonts w:ascii="Times New Roman" w:hAnsi="Times New Roman" w:cs="Times New Roman"/>
          <w:sz w:val="24"/>
          <w:szCs w:val="24"/>
        </w:rPr>
        <w:t>centrate</w:t>
      </w:r>
      <w:proofErr w:type="spellEnd"/>
      <w:r w:rsidRPr="008A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72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A3726">
        <w:rPr>
          <w:rFonts w:ascii="Times New Roman" w:hAnsi="Times New Roman" w:cs="Times New Roman"/>
          <w:sz w:val="24"/>
          <w:szCs w:val="24"/>
        </w:rPr>
        <w:t xml:space="preserve"> process</w:t>
      </w:r>
    </w:p>
    <w:p w:rsidR="008A3726" w:rsidRPr="008A3726" w:rsidRDefault="008A3726" w:rsidP="008A3726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726">
        <w:rPr>
          <w:rFonts w:ascii="Times New Roman" w:hAnsi="Times New Roman" w:cs="Times New Roman"/>
          <w:sz w:val="24"/>
          <w:szCs w:val="24"/>
        </w:rPr>
        <w:t>Viziuni</w:t>
      </w:r>
      <w:proofErr w:type="spellEnd"/>
      <w:r w:rsidRPr="008A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726">
        <w:rPr>
          <w:rFonts w:ascii="Times New Roman" w:hAnsi="Times New Roman" w:cs="Times New Roman"/>
          <w:sz w:val="24"/>
          <w:szCs w:val="24"/>
        </w:rPr>
        <w:t>centrate</w:t>
      </w:r>
      <w:proofErr w:type="spellEnd"/>
      <w:r w:rsidRPr="008A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72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A3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726">
        <w:rPr>
          <w:rFonts w:ascii="Times New Roman" w:hAnsi="Times New Roman" w:cs="Times New Roman"/>
          <w:sz w:val="24"/>
          <w:szCs w:val="24"/>
        </w:rPr>
        <w:t>obiect</w:t>
      </w:r>
      <w:proofErr w:type="spellEnd"/>
    </w:p>
    <w:p w:rsidR="008A3726" w:rsidRPr="008A3726" w:rsidRDefault="008A3726" w:rsidP="008A3726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726">
        <w:rPr>
          <w:rFonts w:ascii="Times New Roman" w:hAnsi="Times New Roman" w:cs="Times New Roman"/>
          <w:sz w:val="24"/>
          <w:szCs w:val="24"/>
        </w:rPr>
        <w:t>Limbajul</w:t>
      </w:r>
      <w:proofErr w:type="spellEnd"/>
      <w:r w:rsidRPr="008A3726">
        <w:rPr>
          <w:rFonts w:ascii="Times New Roman" w:hAnsi="Times New Roman" w:cs="Times New Roman"/>
          <w:sz w:val="24"/>
          <w:szCs w:val="24"/>
        </w:rPr>
        <w:t xml:space="preserve"> IDEF3</w:t>
      </w:r>
    </w:p>
    <w:p w:rsidR="008A3726" w:rsidRPr="008A3726" w:rsidRDefault="008A3726" w:rsidP="008A3726">
      <w:pPr>
        <w:pStyle w:val="ListParagraph"/>
        <w:numPr>
          <w:ilvl w:val="1"/>
          <w:numId w:val="8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Schematice</w:t>
      </w:r>
      <w:proofErr w:type="spellEnd"/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process</w:t>
      </w:r>
    </w:p>
    <w:p w:rsidR="008A3726" w:rsidRPr="008A3726" w:rsidRDefault="008A3726" w:rsidP="008A3726">
      <w:pPr>
        <w:pStyle w:val="ListParagraph"/>
        <w:numPr>
          <w:ilvl w:val="1"/>
          <w:numId w:val="8"/>
        </w:numPr>
        <w:shd w:val="clear" w:color="auto" w:fill="FFFFFF"/>
        <w:spacing w:before="72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Simboluri</w:t>
      </w:r>
      <w:proofErr w:type="spellEnd"/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folosite</w:t>
      </w:r>
      <w:proofErr w:type="spellEnd"/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descrierile</w:t>
      </w:r>
      <w:proofErr w:type="spellEnd"/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schematice</w:t>
      </w:r>
      <w:proofErr w:type="spellEnd"/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ale </w:t>
      </w:r>
      <w:proofErr w:type="spellStart"/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proceselor</w:t>
      </w:r>
      <w:proofErr w:type="spellEnd"/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conform </w:t>
      </w:r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DEF3:</w:t>
      </w:r>
    </w:p>
    <w:p w:rsidR="008A3726" w:rsidRPr="008A3726" w:rsidRDefault="008A3726" w:rsidP="008A3726">
      <w:pPr>
        <w:pStyle w:val="ListParagraph"/>
        <w:numPr>
          <w:ilvl w:val="0"/>
          <w:numId w:val="8"/>
        </w:numPr>
        <w:shd w:val="clear" w:color="auto" w:fill="FFFFFF"/>
        <w:spacing w:before="72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8A37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Bibliografie</w:t>
      </w:r>
      <w:proofErr w:type="spellEnd"/>
    </w:p>
    <w:p w:rsidR="008A3726" w:rsidRPr="008A3726" w:rsidRDefault="008A3726" w:rsidP="008A3726">
      <w:pPr>
        <w:pStyle w:val="ListParagraph"/>
        <w:shd w:val="clear" w:color="auto" w:fill="FFFFFF"/>
        <w:spacing w:before="72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239" w:rsidRPr="008A3726" w:rsidRDefault="00A34239" w:rsidP="008A372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726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90157" w:rsidRDefault="00A9015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157" w:rsidRDefault="00A9015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E2E" w:rsidRPr="00B1031E" w:rsidRDefault="00336903" w:rsidP="00B103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31E">
        <w:rPr>
          <w:rFonts w:ascii="Times New Roman" w:hAnsi="Times New Roman" w:cs="Times New Roman"/>
          <w:b/>
          <w:sz w:val="24"/>
          <w:szCs w:val="24"/>
        </w:rPr>
        <w:t>IDEF3</w:t>
      </w:r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Integratetd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for process Description Capture Method </w:t>
      </w:r>
      <w:proofErr w:type="spellStart"/>
      <w:proofErr w:type="gramStart"/>
      <w:r w:rsidRPr="00B1031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modelare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complementar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IDEF0.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IDEF3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un process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cursului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situatiilor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proofErr w:type="gramStart"/>
      <w:r w:rsidRPr="00B1031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intentia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captura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felul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in care un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anume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functioneaza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>.</w:t>
      </w:r>
    </w:p>
    <w:p w:rsidR="00336903" w:rsidRPr="00B1031E" w:rsidRDefault="00336903" w:rsidP="00B10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903" w:rsidRPr="00B1031E" w:rsidRDefault="00336903" w:rsidP="00B1031E">
      <w:pPr>
        <w:jc w:val="both"/>
        <w:rPr>
          <w:rFonts w:ascii="Times New Roman" w:hAnsi="Times New Roman" w:cs="Times New Roman"/>
          <w:sz w:val="24"/>
          <w:szCs w:val="24"/>
        </w:rPr>
      </w:pPr>
      <w:r w:rsidRPr="00B103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IDEF3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ofera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reprezenta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6903" w:rsidRPr="00B1031E" w:rsidRDefault="00336903" w:rsidP="00B103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Descrieri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3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evidentia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relatiile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in contextual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anumit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scenariu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>.</w:t>
      </w:r>
    </w:p>
    <w:p w:rsidR="00336903" w:rsidRPr="00B1031E" w:rsidRDefault="00336903" w:rsidP="00B103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Descrieri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translatia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captura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starilor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>.</w:t>
      </w:r>
    </w:p>
    <w:p w:rsidR="00336903" w:rsidRPr="00B1031E" w:rsidRDefault="00336903" w:rsidP="00B103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31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IDEF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limbajelor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modelare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campurile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hardware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software.</w:t>
      </w:r>
    </w:p>
    <w:p w:rsidR="00336903" w:rsidRPr="00B1031E" w:rsidRDefault="00336903" w:rsidP="00B103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6903" w:rsidRPr="00B1031E" w:rsidRDefault="00336903" w:rsidP="00B1031E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1E">
        <w:rPr>
          <w:rFonts w:ascii="Times New Roman" w:hAnsi="Times New Roman" w:cs="Times New Roman"/>
          <w:b/>
          <w:sz w:val="24"/>
          <w:szCs w:val="24"/>
          <w:u w:val="single"/>
        </w:rPr>
        <w:t>Abstract</w:t>
      </w:r>
    </w:p>
    <w:p w:rsidR="00336903" w:rsidRPr="00B1031E" w:rsidRDefault="00336903" w:rsidP="00B103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6903" w:rsidRPr="00B1031E" w:rsidRDefault="00336903" w:rsidP="00B103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mecanismele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primare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lumii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31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corelarea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povesti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oridini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cronologice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IDEF3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metodei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captura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creeat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captura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descrieri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secvente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31E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considerat</w:t>
      </w:r>
      <w:r w:rsidR="00282861" w:rsidRPr="00B1031E">
        <w:rPr>
          <w:rFonts w:ascii="Times New Roman" w:hAnsi="Times New Roman" w:cs="Times New Roman"/>
          <w:sz w:val="24"/>
          <w:szCs w:val="24"/>
        </w:rPr>
        <w:t>e</w:t>
      </w:r>
      <w:r w:rsidRPr="00B1031E">
        <w:rPr>
          <w:rFonts w:ascii="Times New Roman" w:hAnsi="Times New Roman" w:cs="Times New Roman"/>
          <w:sz w:val="24"/>
          <w:szCs w:val="24"/>
        </w:rPr>
        <w:t xml:space="preserve"> a </w:t>
      </w:r>
      <w:r w:rsidR="00282861" w:rsidRPr="00B1031E">
        <w:rPr>
          <w:rFonts w:ascii="Times New Roman" w:hAnsi="Times New Roman" w:cs="Times New Roman"/>
          <w:sz w:val="24"/>
          <w:szCs w:val="24"/>
        </w:rPr>
        <w:t xml:space="preserve">fi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mecanisme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descriu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un process.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metodei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IDEF3 </w:t>
      </w:r>
      <w:proofErr w:type="spellStart"/>
      <w:proofErr w:type="gramStart"/>
      <w:r w:rsidR="00282861" w:rsidRPr="00B1031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ofere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structurata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care un expert in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demeniu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poata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oferi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anumit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organizatie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Acapararea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cunostinte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2861" w:rsidRPr="00B1031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posibila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captura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-o forma care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naturala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captura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. IDEF3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tip de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cunostinte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oferind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abordare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incredere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bine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structurata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achizitia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informatiei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861" w:rsidRPr="00B1031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limbaj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expresiv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totusi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usor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capturarea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informatiei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82861" w:rsidRPr="00B1031E">
        <w:rPr>
          <w:rFonts w:ascii="Times New Roman" w:hAnsi="Times New Roman" w:cs="Times New Roman"/>
          <w:sz w:val="24"/>
          <w:szCs w:val="24"/>
        </w:rPr>
        <w:t>expresiilor</w:t>
      </w:r>
      <w:proofErr w:type="spellEnd"/>
      <w:r w:rsidR="00282861" w:rsidRPr="00B1031E">
        <w:rPr>
          <w:rFonts w:ascii="Times New Roman" w:hAnsi="Times New Roman" w:cs="Times New Roman"/>
          <w:sz w:val="24"/>
          <w:szCs w:val="24"/>
        </w:rPr>
        <w:t>.</w:t>
      </w:r>
    </w:p>
    <w:p w:rsidR="00282861" w:rsidRPr="00B1031E" w:rsidRDefault="00282861" w:rsidP="00B1031E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IDEF3 au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nevoia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de:</w:t>
      </w:r>
    </w:p>
    <w:p w:rsidR="00282861" w:rsidRPr="00B1031E" w:rsidRDefault="00282861" w:rsidP="00B10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1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creste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viteza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modelare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modelelor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business.</w:t>
      </w:r>
    </w:p>
    <w:p w:rsidR="00282861" w:rsidRPr="00B1031E" w:rsidRDefault="00282861" w:rsidP="00B10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1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oferi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mecanisme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31E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viata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ciclica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informatiei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>.</w:t>
      </w:r>
    </w:p>
    <w:p w:rsidR="00282861" w:rsidRPr="00B1031E" w:rsidRDefault="00282861" w:rsidP="00B10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3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oferi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>-un instrument automat.</w:t>
      </w:r>
    </w:p>
    <w:p w:rsidR="00282861" w:rsidRPr="00B1031E" w:rsidRDefault="00282861" w:rsidP="00B10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1E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oferi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concept, syntax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procedure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cosntruirea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descrierilor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system</w:t>
      </w:r>
    </w:p>
    <w:p w:rsidR="00282861" w:rsidRPr="00B1031E" w:rsidRDefault="00282861" w:rsidP="00B103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1E">
        <w:rPr>
          <w:rFonts w:ascii="Times New Roman" w:hAnsi="Times New Roman" w:cs="Times New Roman"/>
          <w:sz w:val="24"/>
          <w:szCs w:val="24"/>
        </w:rPr>
        <w:t xml:space="preserve">A lucre bine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independent cat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adreseaza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zone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ca o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aditie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complementara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IDEF</w:t>
      </w:r>
    </w:p>
    <w:p w:rsidR="00B1031E" w:rsidRPr="00B1031E" w:rsidRDefault="00B1031E" w:rsidP="00B1031E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82861" w:rsidRPr="00B1031E" w:rsidRDefault="00282861" w:rsidP="00B103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1031E">
        <w:rPr>
          <w:rFonts w:ascii="Times New Roman" w:hAnsi="Times New Roman" w:cs="Times New Roman"/>
          <w:b/>
          <w:sz w:val="24"/>
          <w:szCs w:val="24"/>
          <w:u w:val="single"/>
        </w:rPr>
        <w:t>Istorie</w:t>
      </w:r>
      <w:proofErr w:type="spellEnd"/>
    </w:p>
    <w:p w:rsidR="00282861" w:rsidRPr="00B1031E" w:rsidRDefault="00282861" w:rsidP="00B103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861" w:rsidRPr="00B1031E" w:rsidRDefault="00124ED3" w:rsidP="00B103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31E">
        <w:rPr>
          <w:rFonts w:ascii="Times New Roman" w:hAnsi="Times New Roman" w:cs="Times New Roman"/>
          <w:sz w:val="24"/>
          <w:szCs w:val="24"/>
        </w:rPr>
        <w:t>IDEF-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urile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create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ince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jumatatea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anilor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1970, cu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B103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imbumatati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oameni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decida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fie integrate. IDEF0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creeat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 da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posivilitatea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expansiuni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gratioase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descrierii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functiilor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descompunerii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functiilor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categorisirii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relatiile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: in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relatie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intrarea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iesirea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mecanismului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B1031E">
        <w:rPr>
          <w:rFonts w:ascii="Times New Roman" w:hAnsi="Times New Roman" w:cs="Times New Roman"/>
          <w:sz w:val="24"/>
          <w:szCs w:val="24"/>
        </w:rPr>
        <w:t xml:space="preserve">IDEF1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creeat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informatiei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organizatie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indeplinirii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4ED3" w:rsidRPr="00B1031E" w:rsidRDefault="00124ED3" w:rsidP="00B103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031E">
        <w:rPr>
          <w:rFonts w:ascii="Times New Roman" w:hAnsi="Times New Roman" w:cs="Times New Roman"/>
          <w:sz w:val="24"/>
          <w:szCs w:val="24"/>
        </w:rPr>
        <w:t xml:space="preserve">Al 3-lea </w:t>
      </w:r>
      <w:proofErr w:type="gramStart"/>
      <w:r w:rsidRPr="00B1031E">
        <w:rPr>
          <w:rFonts w:ascii="Times New Roman" w:hAnsi="Times New Roman" w:cs="Times New Roman"/>
          <w:sz w:val="24"/>
          <w:szCs w:val="24"/>
        </w:rPr>
        <w:t>IDEF(</w:t>
      </w:r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IDEF2)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creeat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, original, ca o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interfatare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om –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masina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Totusi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de la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aparitia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ICAM (Integrated Computer Aided Manufacturing)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B1031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instrument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simulare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rezultand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ca IDEF2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reprezentarea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varierii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comportamentului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-un system. Ca </w:t>
      </w:r>
      <w:proofErr w:type="gramStart"/>
      <w:r w:rsidRPr="00B1031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reziltat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ofere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descrierii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system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aparitia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IDEF3,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studio al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lucrarii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fata.</w:t>
      </w:r>
    </w:p>
    <w:p w:rsidR="00124ED3" w:rsidRPr="00B1031E" w:rsidRDefault="00124ED3" w:rsidP="00B10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ED3" w:rsidRPr="00B1031E" w:rsidRDefault="00124ED3" w:rsidP="00B103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31E">
        <w:rPr>
          <w:rFonts w:ascii="Times New Roman" w:hAnsi="Times New Roman" w:cs="Times New Roman"/>
          <w:b/>
          <w:sz w:val="24"/>
          <w:szCs w:val="24"/>
          <w:u w:val="single"/>
        </w:rPr>
        <w:t>IDEF3</w:t>
      </w:r>
    </w:p>
    <w:p w:rsidR="00124ED3" w:rsidRPr="00B1031E" w:rsidRDefault="00124ED3" w:rsidP="00B10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ED3" w:rsidRPr="00B1031E" w:rsidRDefault="00124ED3" w:rsidP="00B103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Descrieri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modele</w:t>
      </w:r>
      <w:proofErr w:type="spellEnd"/>
    </w:p>
    <w:p w:rsidR="00124ED3" w:rsidRPr="00B1031E" w:rsidRDefault="00124ED3" w:rsidP="00B10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ED3" w:rsidRPr="00B1031E" w:rsidRDefault="00124ED3" w:rsidP="00B103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Distinctia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descrieri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modele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subtila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1031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in IDEF3,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au o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semnificatie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clara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>.</w:t>
      </w:r>
    </w:p>
    <w:p w:rsidR="00124ED3" w:rsidRPr="00B1031E" w:rsidRDefault="00B1031E" w:rsidP="00B103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31E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31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ca un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rezevat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observatiilor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empirice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31E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inseama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descrierile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pastreaza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originea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bazate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observatii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experienta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>.</w:t>
      </w:r>
    </w:p>
    <w:p w:rsidR="00B1031E" w:rsidRPr="00B1031E" w:rsidRDefault="00B1031E" w:rsidP="00B1031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31E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proofErr w:type="gramStart"/>
      <w:r w:rsidRPr="00B1031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captura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idealizarea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entitati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un model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un system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idealizat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1031E">
        <w:rPr>
          <w:rFonts w:ascii="Times New Roman" w:hAnsi="Times New Roman" w:cs="Times New Roman"/>
          <w:sz w:val="24"/>
          <w:szCs w:val="24"/>
        </w:rPr>
        <w:t>proprietati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creeat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imite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aspect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importate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system real. Plane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lastRenderedPageBreak/>
        <w:t>fara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fracare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corpuri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perfect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rigide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presupunerea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masa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cate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representative ale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modelelor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>.</w:t>
      </w:r>
    </w:p>
    <w:p w:rsidR="00B1031E" w:rsidRDefault="00B1031E" w:rsidP="00B103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031E">
        <w:rPr>
          <w:rFonts w:ascii="Times New Roman" w:hAnsi="Times New Roman" w:cs="Times New Roman"/>
          <w:sz w:val="24"/>
          <w:szCs w:val="24"/>
        </w:rPr>
        <w:t>Puterea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model vine din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abilitatea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simplifica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reprezinta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prezice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certitudini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31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virtutea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corespondentei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certitudinilor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in model.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Astfe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1031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medel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un system in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felul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Modelele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systeme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idealizate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cunoscute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gresite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presupuse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 fi sufficient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adevar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031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poata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oferi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predictori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predefinite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descriere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B1031E">
        <w:rPr>
          <w:rFonts w:ascii="Times New Roman" w:hAnsi="Times New Roman" w:cs="Times New Roman"/>
          <w:sz w:val="24"/>
          <w:szCs w:val="24"/>
        </w:rPr>
        <w:t>alta</w:t>
      </w:r>
      <w:proofErr w:type="spellEnd"/>
      <w:proofErr w:type="gramEnd"/>
      <w:r w:rsidRPr="00B1031E">
        <w:rPr>
          <w:rFonts w:ascii="Times New Roman" w:hAnsi="Times New Roman" w:cs="Times New Roman"/>
          <w:sz w:val="24"/>
          <w:szCs w:val="24"/>
        </w:rPr>
        <w:t xml:space="preserve"> parte,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fapt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credinta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ceva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spectrul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cunoastreii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experientei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1E">
        <w:rPr>
          <w:rFonts w:ascii="Times New Roman" w:hAnsi="Times New Roman" w:cs="Times New Roman"/>
          <w:sz w:val="24"/>
          <w:szCs w:val="24"/>
        </w:rPr>
        <w:t>individ</w:t>
      </w:r>
      <w:proofErr w:type="spellEnd"/>
      <w:r w:rsidRPr="00B103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descriptori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incompleti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0417">
        <w:rPr>
          <w:rFonts w:ascii="Times New Roman" w:hAnsi="Times New Roman" w:cs="Times New Roman"/>
          <w:sz w:val="24"/>
          <w:szCs w:val="24"/>
        </w:rPr>
        <w:t>Descrierile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pot fi de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inconsistente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relative la cum au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observate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altii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0417">
        <w:rPr>
          <w:rFonts w:ascii="Times New Roman" w:hAnsi="Times New Roman" w:cs="Times New Roman"/>
          <w:sz w:val="24"/>
          <w:szCs w:val="24"/>
        </w:rPr>
        <w:t xml:space="preserve"> IDEF3 </w:t>
      </w:r>
      <w:proofErr w:type="spellStart"/>
      <w:proofErr w:type="gramStart"/>
      <w:r w:rsidR="00EB0417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EB041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posibilitati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oferind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caputrarii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organizarii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descrierilor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alternative ale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aceluiasi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process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417">
        <w:rPr>
          <w:rFonts w:ascii="Times New Roman" w:hAnsi="Times New Roman" w:cs="Times New Roman"/>
          <w:sz w:val="24"/>
          <w:szCs w:val="24"/>
        </w:rPr>
        <w:t>scenariu</w:t>
      </w:r>
      <w:proofErr w:type="spellEnd"/>
      <w:r w:rsidR="00EB0417">
        <w:rPr>
          <w:rFonts w:ascii="Times New Roman" w:hAnsi="Times New Roman" w:cs="Times New Roman"/>
          <w:sz w:val="24"/>
          <w:szCs w:val="24"/>
        </w:rPr>
        <w:t>.</w:t>
      </w:r>
    </w:p>
    <w:p w:rsidR="00EB0417" w:rsidRDefault="00EB0417" w:rsidP="00B103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417" w:rsidRDefault="00EB041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B0417">
        <w:rPr>
          <w:rFonts w:ascii="Times New Roman" w:hAnsi="Times New Roman" w:cs="Times New Roman"/>
          <w:b/>
          <w:sz w:val="24"/>
          <w:szCs w:val="24"/>
          <w:u w:val="single"/>
        </w:rPr>
        <w:t>Captura</w:t>
      </w:r>
      <w:proofErr w:type="spellEnd"/>
      <w:r w:rsidRPr="00EB04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B0417">
        <w:rPr>
          <w:rFonts w:ascii="Times New Roman" w:hAnsi="Times New Roman" w:cs="Times New Roman"/>
          <w:b/>
          <w:sz w:val="24"/>
          <w:szCs w:val="24"/>
          <w:u w:val="single"/>
        </w:rPr>
        <w:t>descrierii</w:t>
      </w:r>
      <w:proofErr w:type="spellEnd"/>
    </w:p>
    <w:p w:rsidR="00EB0417" w:rsidRDefault="00EB0417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417" w:rsidRDefault="00EB0417" w:rsidP="00B103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Modelarea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aditionali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capturarii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inconsistente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conflict.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general,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modelatorii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vizualizare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artificiale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aproximative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deosebire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idealizari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satisfacute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0417" w:rsidRDefault="00EB0417" w:rsidP="00B103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capturarii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cunoasterii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inconsistente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capturarii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trbeuie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i-ar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Foratand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perspectiva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 de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captureaza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cunostintele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2202" w:rsidRDefault="005A2202" w:rsidP="00B103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2202" w:rsidRDefault="005A2202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A2202">
        <w:rPr>
          <w:rFonts w:ascii="Times New Roman" w:hAnsi="Times New Roman" w:cs="Times New Roman"/>
          <w:b/>
          <w:sz w:val="24"/>
          <w:szCs w:val="24"/>
          <w:u w:val="single"/>
        </w:rPr>
        <w:t>Scenarii</w:t>
      </w:r>
      <w:proofErr w:type="spellEnd"/>
    </w:p>
    <w:p w:rsidR="005A2202" w:rsidRDefault="005A2202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2202" w:rsidRDefault="005A2202" w:rsidP="00B103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IDEF3.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o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recurenta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 set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care un process are loc.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maxim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secvente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colectiilor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2202" w:rsidRDefault="005A2202" w:rsidP="00B103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2202" w:rsidRDefault="005A2202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A2202">
        <w:rPr>
          <w:rFonts w:ascii="Times New Roman" w:hAnsi="Times New Roman" w:cs="Times New Roman"/>
          <w:b/>
          <w:sz w:val="24"/>
          <w:szCs w:val="24"/>
          <w:u w:val="single"/>
        </w:rPr>
        <w:t>Viziuni</w:t>
      </w:r>
      <w:proofErr w:type="spellEnd"/>
      <w:r w:rsidRPr="005A22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2202">
        <w:rPr>
          <w:rFonts w:ascii="Times New Roman" w:hAnsi="Times New Roman" w:cs="Times New Roman"/>
          <w:b/>
          <w:sz w:val="24"/>
          <w:szCs w:val="24"/>
          <w:u w:val="single"/>
        </w:rPr>
        <w:t>centrate</w:t>
      </w:r>
      <w:proofErr w:type="spellEnd"/>
      <w:r w:rsidRPr="005A22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2202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proofErr w:type="spellEnd"/>
      <w:r w:rsidRPr="005A22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process</w:t>
      </w:r>
    </w:p>
    <w:p w:rsidR="005A2202" w:rsidRDefault="005A2202" w:rsidP="00B1031E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2202" w:rsidRDefault="005A2202" w:rsidP="005A22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schematice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IDEF3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management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process.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scheme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constrangere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guvenreaza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comportamentul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202" w:rsidRDefault="005A2202" w:rsidP="005A22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2202" w:rsidRDefault="005A2202" w:rsidP="005A220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A2202">
        <w:rPr>
          <w:rFonts w:ascii="Times New Roman" w:hAnsi="Times New Roman" w:cs="Times New Roman"/>
          <w:b/>
          <w:sz w:val="24"/>
          <w:szCs w:val="24"/>
          <w:u w:val="single"/>
        </w:rPr>
        <w:t>Viziuni</w:t>
      </w:r>
      <w:proofErr w:type="spellEnd"/>
      <w:r w:rsidRPr="005A22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2202">
        <w:rPr>
          <w:rFonts w:ascii="Times New Roman" w:hAnsi="Times New Roman" w:cs="Times New Roman"/>
          <w:b/>
          <w:sz w:val="24"/>
          <w:szCs w:val="24"/>
          <w:u w:val="single"/>
        </w:rPr>
        <w:t>centrate</w:t>
      </w:r>
      <w:proofErr w:type="spellEnd"/>
      <w:r w:rsidRPr="005A22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2202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proofErr w:type="spellEnd"/>
      <w:r w:rsidRPr="005A22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2202">
        <w:rPr>
          <w:rFonts w:ascii="Times New Roman" w:hAnsi="Times New Roman" w:cs="Times New Roman"/>
          <w:b/>
          <w:sz w:val="24"/>
          <w:szCs w:val="24"/>
          <w:u w:val="single"/>
        </w:rPr>
        <w:t>obiect</w:t>
      </w:r>
      <w:proofErr w:type="spellEnd"/>
    </w:p>
    <w:p w:rsidR="005A2202" w:rsidRDefault="005A2202" w:rsidP="005A220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2202" w:rsidRDefault="005A2202" w:rsidP="005A22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Obiectele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schematice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IDEF3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captureaza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afiseaza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ocupa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descrierilor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centrate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2D0D">
        <w:rPr>
          <w:rFonts w:ascii="Times New Roman" w:hAnsi="Times New Roman" w:cs="Times New Roman"/>
          <w:sz w:val="24"/>
          <w:szCs w:val="24"/>
        </w:rPr>
        <w:t>Informatie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feluri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transformate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D0D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="00872D0D">
        <w:rPr>
          <w:rFonts w:ascii="Times New Roman" w:hAnsi="Times New Roman" w:cs="Times New Roman"/>
          <w:sz w:val="24"/>
          <w:szCs w:val="24"/>
        </w:rPr>
        <w:t>-un process.</w:t>
      </w:r>
      <w:proofErr w:type="gramEnd"/>
      <w:r w:rsidR="0087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A24" w:rsidRDefault="00080A24" w:rsidP="005A22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0A24" w:rsidRPr="00080A24" w:rsidRDefault="00080A24" w:rsidP="005A220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80A24">
        <w:rPr>
          <w:rFonts w:ascii="Times New Roman" w:hAnsi="Times New Roman" w:cs="Times New Roman"/>
          <w:b/>
          <w:sz w:val="24"/>
          <w:szCs w:val="24"/>
          <w:u w:val="single"/>
        </w:rPr>
        <w:t>Limbajul</w:t>
      </w:r>
      <w:proofErr w:type="spellEnd"/>
      <w:r w:rsidRPr="00080A24">
        <w:rPr>
          <w:rFonts w:ascii="Times New Roman" w:hAnsi="Times New Roman" w:cs="Times New Roman"/>
          <w:b/>
          <w:sz w:val="24"/>
          <w:szCs w:val="24"/>
          <w:u w:val="single"/>
        </w:rPr>
        <w:t xml:space="preserve"> IDEF3</w:t>
      </w:r>
    </w:p>
    <w:p w:rsidR="00872D0D" w:rsidRDefault="00872D0D" w:rsidP="005A22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24AB" w:rsidRDefault="00080A24" w:rsidP="00DC24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Descrierile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A24">
        <w:rPr>
          <w:rFonts w:ascii="Times New Roman" w:hAnsi="Times New Roman" w:cs="Times New Roman"/>
          <w:sz w:val="24"/>
          <w:szCs w:val="24"/>
        </w:rPr>
        <w:t>IDEF</w:t>
      </w:r>
      <w:r>
        <w:rPr>
          <w:rFonts w:ascii="Times New Roman" w:hAnsi="Times New Roman" w:cs="Times New Roman"/>
          <w:sz w:val="24"/>
          <w:szCs w:val="24"/>
        </w:rPr>
        <w:t xml:space="preserve">3 au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2 perspective: </w:t>
      </w:r>
      <w:proofErr w:type="spellStart"/>
      <w:r>
        <w:rPr>
          <w:rFonts w:ascii="Times New Roman" w:hAnsi="Times New Roman" w:cs="Times New Roman"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process-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obiect-orientata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abordari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ape </w:t>
      </w:r>
      <w:proofErr w:type="spellStart"/>
      <w:r>
        <w:rPr>
          <w:rFonts w:ascii="Times New Roman" w:hAnsi="Times New Roman" w:cs="Times New Roman"/>
          <w:sz w:val="24"/>
          <w:szCs w:val="24"/>
        </w:rPr>
        <w:t>cealalta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IDEF3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DC24AB">
        <w:rPr>
          <w:rFonts w:ascii="Times New Roman" w:hAnsi="Times New Roman" w:cs="Times New Roman"/>
          <w:sz w:val="24"/>
          <w:szCs w:val="24"/>
        </w:rPr>
        <w:t>mite</w:t>
      </w:r>
      <w:proofErr w:type="spellEnd"/>
      <w:r w:rsidR="00DC24AB">
        <w:rPr>
          <w:rFonts w:ascii="Times New Roman" w:hAnsi="Times New Roman" w:cs="Times New Roman"/>
          <w:sz w:val="24"/>
          <w:szCs w:val="24"/>
        </w:rPr>
        <w:t xml:space="preserve"> cross-</w:t>
      </w:r>
      <w:proofErr w:type="spellStart"/>
      <w:r w:rsidR="00DC24AB">
        <w:rPr>
          <w:rFonts w:ascii="Times New Roman" w:hAnsi="Times New Roman" w:cs="Times New Roman"/>
          <w:sz w:val="24"/>
          <w:szCs w:val="24"/>
        </w:rPr>
        <w:t>referinte</w:t>
      </w:r>
      <w:proofErr w:type="spellEnd"/>
      <w:r w:rsidR="00DC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4AB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="00DC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4AB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DC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4A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C24A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C24AB">
        <w:rPr>
          <w:rFonts w:ascii="Times New Roman" w:hAnsi="Times New Roman" w:cs="Times New Roman"/>
          <w:sz w:val="24"/>
          <w:szCs w:val="24"/>
        </w:rPr>
        <w:t>reprezenta</w:t>
      </w:r>
      <w:proofErr w:type="spellEnd"/>
      <w:r w:rsidR="00DC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4AB">
        <w:rPr>
          <w:rFonts w:ascii="Times New Roman" w:hAnsi="Times New Roman" w:cs="Times New Roman"/>
          <w:sz w:val="24"/>
          <w:szCs w:val="24"/>
        </w:rPr>
        <w:t>descrieri</w:t>
      </w:r>
      <w:proofErr w:type="spellEnd"/>
      <w:r w:rsidR="00DC2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4AB">
        <w:rPr>
          <w:rFonts w:ascii="Times New Roman" w:hAnsi="Times New Roman" w:cs="Times New Roman"/>
          <w:sz w:val="24"/>
          <w:szCs w:val="24"/>
        </w:rPr>
        <w:t>complexe</w:t>
      </w:r>
      <w:proofErr w:type="spellEnd"/>
      <w:r w:rsidR="00DC24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C24AB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DC24AB">
        <w:rPr>
          <w:rFonts w:ascii="Times New Roman" w:hAnsi="Times New Roman" w:cs="Times New Roman"/>
          <w:sz w:val="24"/>
          <w:szCs w:val="24"/>
        </w:rPr>
        <w:t>.</w:t>
      </w:r>
    </w:p>
    <w:p w:rsidR="00872D0D" w:rsidRPr="00872D0D" w:rsidRDefault="00DC24AB" w:rsidP="00DC24AB">
      <w:pPr>
        <w:ind w:firstLine="720"/>
        <w:jc w:val="both"/>
        <w:rPr>
          <w:rFonts w:ascii="Arial" w:eastAsia="Times New Roman" w:hAnsi="Arial" w:cs="Arial"/>
          <w:color w:val="252525"/>
          <w:sz w:val="21"/>
          <w:szCs w:val="21"/>
        </w:rPr>
      </w:pPr>
      <w:r w:rsidRPr="00872D0D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</w:p>
    <w:p w:rsidR="00872D0D" w:rsidRDefault="00DC24AB" w:rsidP="00DC24AB">
      <w:pPr>
        <w:shd w:val="clear" w:color="auto" w:fill="FFFFFF"/>
        <w:spacing w:before="72"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DC2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Schematice</w:t>
      </w:r>
      <w:proofErr w:type="spellEnd"/>
      <w:r w:rsidRPr="00DC2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process</w:t>
      </w:r>
    </w:p>
    <w:p w:rsidR="00DC24AB" w:rsidRDefault="00DC24AB" w:rsidP="00DC24AB">
      <w:pPr>
        <w:shd w:val="clear" w:color="auto" w:fill="FFFFFF"/>
        <w:spacing w:before="72"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C24AB" w:rsidRDefault="00DC24AB" w:rsidP="00DC24AB">
      <w:pPr>
        <w:shd w:val="clear" w:color="auto" w:fill="FFFFFF"/>
        <w:spacing w:before="72"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Procesele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schematice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familiare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folosite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component ale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metodei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IDEF3.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schematice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ofera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mecanism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vizualizare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descriericele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centrate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process ale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scenariu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Elementele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grafice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scheme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includ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cutii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UOB(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unit of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behaviour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legaturi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precedent,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jonctiuni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referenti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note. </w:t>
      </w:r>
    </w:p>
    <w:p w:rsidR="00DC24AB" w:rsidRDefault="00DC24AB" w:rsidP="00DC24AB">
      <w:pPr>
        <w:shd w:val="clear" w:color="auto" w:fill="FFFFFF"/>
        <w:spacing w:before="72"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24AB" w:rsidRDefault="00DC24AB" w:rsidP="00DC24AB">
      <w:pPr>
        <w:shd w:val="clear" w:color="auto" w:fill="FFFFFF"/>
        <w:spacing w:before="72"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24AB" w:rsidRDefault="00DC24AB" w:rsidP="00DC24AB">
      <w:pPr>
        <w:shd w:val="clear" w:color="auto" w:fill="FFFFFF"/>
        <w:spacing w:before="72"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24AB" w:rsidRDefault="00DC24AB" w:rsidP="00DC24AB">
      <w:pPr>
        <w:shd w:val="clear" w:color="auto" w:fill="FFFFFF"/>
        <w:spacing w:before="72"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A3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Simboluri</w:t>
      </w:r>
      <w:proofErr w:type="spellEnd"/>
      <w:r w:rsidRPr="00A3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3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folosite</w:t>
      </w:r>
      <w:proofErr w:type="spellEnd"/>
      <w:r w:rsidRPr="00A3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3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pentru</w:t>
      </w:r>
      <w:proofErr w:type="spellEnd"/>
      <w:r w:rsidRPr="00A3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3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descrierile</w:t>
      </w:r>
      <w:proofErr w:type="spellEnd"/>
      <w:r w:rsidRPr="00A3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3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schematice</w:t>
      </w:r>
      <w:proofErr w:type="spellEnd"/>
      <w:r w:rsidRPr="00A3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ale </w:t>
      </w:r>
      <w:proofErr w:type="spellStart"/>
      <w:r w:rsidRPr="00A3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proceselor</w:t>
      </w:r>
      <w:proofErr w:type="spellEnd"/>
      <w:r w:rsidRPr="00A34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conform IDEF3:</w:t>
      </w:r>
    </w:p>
    <w:p w:rsidR="00A34239" w:rsidRPr="00A34239" w:rsidRDefault="00A34239" w:rsidP="00DC24AB">
      <w:pPr>
        <w:shd w:val="clear" w:color="auto" w:fill="FFFFFF"/>
        <w:spacing w:before="72"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C24AB" w:rsidRDefault="00DC24AB" w:rsidP="00DC24AB">
      <w:pPr>
        <w:shd w:val="clear" w:color="auto" w:fill="FFFFFF"/>
        <w:spacing w:before="72"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429000" cy="4143375"/>
            <wp:effectExtent l="0" t="0" r="0" b="9525"/>
            <wp:docPr id="1" name="Picture 1" descr="https://upload.wikimedia.org/wikipedia/commons/thumb/c/c8/3-01a_Symbols_Used_for_IDEF3_Process_Description_Schematics.jpg/360px-3-01a_Symbols_Used_for_IDEF3_Process_Description_Schema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8/3-01a_Symbols_Used_for_IDEF3_Process_Description_Schematics.jpg/360px-3-01a_Symbols_Used_for_IDEF3_Process_Description_Schematic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4AB" w:rsidRDefault="00DC24AB" w:rsidP="00DC24AB">
      <w:pPr>
        <w:shd w:val="clear" w:color="auto" w:fill="FFFFFF"/>
        <w:spacing w:before="72"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C24AB" w:rsidRDefault="00A34239" w:rsidP="00DC24AB">
      <w:pPr>
        <w:pStyle w:val="ListParagraph"/>
        <w:numPr>
          <w:ilvl w:val="0"/>
          <w:numId w:val="7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Cutii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UOB</w:t>
      </w:r>
    </w:p>
    <w:p w:rsidR="00A34239" w:rsidRDefault="00A34239" w:rsidP="00DC24AB">
      <w:pPr>
        <w:pStyle w:val="ListParagraph"/>
        <w:numPr>
          <w:ilvl w:val="0"/>
          <w:numId w:val="7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Legaturi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: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linkurile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sunt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liantul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care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conecteaza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cutiile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UOB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pentru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a forma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reprezentari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ale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proceselor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dinamice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A34239" w:rsidRDefault="00A34239" w:rsidP="00DC24AB">
      <w:pPr>
        <w:pStyle w:val="ListParagraph"/>
        <w:numPr>
          <w:ilvl w:val="0"/>
          <w:numId w:val="7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Legaturi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simple de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precedenta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: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sunt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legaturi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ce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exprima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legaturile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temporale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intre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instante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ale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unui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UOB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si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altele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ale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unui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alt UOB</w:t>
      </w:r>
    </w:p>
    <w:p w:rsidR="00A34239" w:rsidRDefault="00A34239" w:rsidP="00A34239">
      <w:pPr>
        <w:pStyle w:val="ListParagraph"/>
        <w:numPr>
          <w:ilvl w:val="0"/>
          <w:numId w:val="7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Potturi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activare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: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sunt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folosite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pentru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a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reprezenta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activarile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A34239" w:rsidRDefault="00A34239" w:rsidP="00A34239">
      <w:pPr>
        <w:pStyle w:val="ListParagraph"/>
        <w:numPr>
          <w:ilvl w:val="0"/>
          <w:numId w:val="7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Dashed link: nu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poarta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semantica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predefinita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A34239" w:rsidRDefault="00A34239" w:rsidP="00A34239">
      <w:pPr>
        <w:pStyle w:val="ListParagraph"/>
        <w:numPr>
          <w:ilvl w:val="0"/>
          <w:numId w:val="7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Numere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legatura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: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Toate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legaturile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au 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</w:rPr>
        <w:t>un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numar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unic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de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elaborare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A34239" w:rsidRDefault="00A34239" w:rsidP="00A34239">
      <w:pPr>
        <w:pStyle w:val="ListParagraph"/>
        <w:numPr>
          <w:ilvl w:val="0"/>
          <w:numId w:val="7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Jonctiuni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: in IDEF3,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jonctiunile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ofera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</w:rPr>
        <w:t>un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</w:rPr>
        <w:t xml:space="preserve"> mechanism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pentru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a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specifica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logica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pe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ramuri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872D0D" w:rsidRDefault="00A34239" w:rsidP="00A34239">
      <w:pPr>
        <w:pStyle w:val="ListParagraph"/>
        <w:numPr>
          <w:ilvl w:val="0"/>
          <w:numId w:val="7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Decompozitii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UOB.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Elaborarile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captureaza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cunostinte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detaliate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despre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process. </w:t>
      </w:r>
    </w:p>
    <w:p w:rsidR="00A34239" w:rsidRDefault="00A34239" w:rsidP="00A34239">
      <w:pPr>
        <w:pStyle w:val="ListParagraph"/>
        <w:numPr>
          <w:ilvl w:val="0"/>
          <w:numId w:val="7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Descrieri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partiale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: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Cutiile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UOB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sunt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legate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impreuna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prin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linkuri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. Din moment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ce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descrierea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capturii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este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obiectul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principal al IDEF3,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este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posibil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sa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se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creeze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UOB-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uri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fare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linkuri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catre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alte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parti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ale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</w:rPr>
        <w:t>unei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</w:rPr>
        <w:t xml:space="preserve"> scheme IDEF3</w:t>
      </w:r>
    </w:p>
    <w:p w:rsidR="008A3726" w:rsidRDefault="00A34239" w:rsidP="00A34239">
      <w:pPr>
        <w:pStyle w:val="ListParagraph"/>
        <w:numPr>
          <w:ilvl w:val="0"/>
          <w:numId w:val="7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A34239">
        <w:rPr>
          <w:rFonts w:ascii="Arial" w:eastAsia="Times New Roman" w:hAnsi="Arial" w:cs="Arial"/>
          <w:color w:val="252525"/>
          <w:sz w:val="21"/>
          <w:szCs w:val="21"/>
        </w:rPr>
        <w:t>Referenti</w:t>
      </w:r>
      <w:proofErr w:type="spellEnd"/>
      <w:r w:rsidRPr="00A34239">
        <w:rPr>
          <w:rFonts w:ascii="Arial" w:eastAsia="Times New Roman" w:hAnsi="Arial" w:cs="Arial"/>
          <w:color w:val="252525"/>
          <w:sz w:val="21"/>
          <w:szCs w:val="21"/>
        </w:rPr>
        <w:t xml:space="preserve">: </w:t>
      </w:r>
      <w:proofErr w:type="spellStart"/>
      <w:r w:rsidRPr="00A34239">
        <w:rPr>
          <w:rFonts w:ascii="Arial" w:eastAsia="Times New Roman" w:hAnsi="Arial" w:cs="Arial"/>
          <w:color w:val="252525"/>
          <w:sz w:val="21"/>
          <w:szCs w:val="21"/>
        </w:rPr>
        <w:t>Referentii</w:t>
      </w:r>
      <w:proofErr w:type="spellEnd"/>
      <w:r w:rsidRPr="00A34239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 w:rsidRPr="00A34239">
        <w:rPr>
          <w:rFonts w:ascii="Arial" w:eastAsia="Times New Roman" w:hAnsi="Arial" w:cs="Arial"/>
          <w:color w:val="252525"/>
          <w:sz w:val="21"/>
          <w:szCs w:val="21"/>
        </w:rPr>
        <w:t>imbunatatesc</w:t>
      </w:r>
      <w:proofErr w:type="spellEnd"/>
      <w:r w:rsidRPr="00A34239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 w:rsidRPr="00A34239">
        <w:rPr>
          <w:rFonts w:ascii="Arial" w:eastAsia="Times New Roman" w:hAnsi="Arial" w:cs="Arial"/>
          <w:color w:val="252525"/>
          <w:sz w:val="21"/>
          <w:szCs w:val="21"/>
        </w:rPr>
        <w:t>intelegerea</w:t>
      </w:r>
      <w:proofErr w:type="spellEnd"/>
      <w:r w:rsidRPr="00A34239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 w:rsidRPr="00A34239">
        <w:rPr>
          <w:rFonts w:ascii="Arial" w:eastAsia="Times New Roman" w:hAnsi="Arial" w:cs="Arial"/>
          <w:color w:val="252525"/>
          <w:sz w:val="21"/>
          <w:szCs w:val="21"/>
        </w:rPr>
        <w:t>si</w:t>
      </w:r>
      <w:proofErr w:type="spellEnd"/>
      <w:r w:rsidRPr="00A34239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 w:rsidRPr="00A34239">
        <w:rPr>
          <w:rFonts w:ascii="Arial" w:eastAsia="Times New Roman" w:hAnsi="Arial" w:cs="Arial"/>
          <w:color w:val="252525"/>
          <w:sz w:val="21"/>
          <w:szCs w:val="21"/>
        </w:rPr>
        <w:t>ofera</w:t>
      </w:r>
      <w:proofErr w:type="spellEnd"/>
      <w:r w:rsidRPr="00A34239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  <w:proofErr w:type="spellStart"/>
      <w:r w:rsidRPr="00A34239">
        <w:rPr>
          <w:rFonts w:ascii="Arial" w:eastAsia="Times New Roman" w:hAnsi="Arial" w:cs="Arial"/>
          <w:color w:val="252525"/>
          <w:sz w:val="21"/>
          <w:szCs w:val="21"/>
        </w:rPr>
        <w:t>inteles</w:t>
      </w:r>
      <w:proofErr w:type="spellEnd"/>
      <w:r w:rsidRPr="00A34239">
        <w:rPr>
          <w:rFonts w:ascii="Arial" w:eastAsia="Times New Roman" w:hAnsi="Arial" w:cs="Arial"/>
          <w:color w:val="252525"/>
          <w:sz w:val="21"/>
          <w:szCs w:val="21"/>
        </w:rPr>
        <w:t xml:space="preserve"> additional.</w:t>
      </w:r>
      <w:r w:rsidRPr="00872D0D">
        <w:rPr>
          <w:rFonts w:ascii="Arial" w:eastAsia="Times New Roman" w:hAnsi="Arial" w:cs="Arial"/>
          <w:color w:val="252525"/>
          <w:sz w:val="21"/>
          <w:szCs w:val="21"/>
        </w:rPr>
        <w:t xml:space="preserve"> </w:t>
      </w:r>
    </w:p>
    <w:p w:rsidR="008A3726" w:rsidRDefault="008A3726">
      <w:pPr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br w:type="page"/>
      </w:r>
    </w:p>
    <w:p w:rsidR="008A3726" w:rsidRPr="00A90157" w:rsidRDefault="008A3726" w:rsidP="00A90157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</w:rPr>
      </w:pPr>
    </w:p>
    <w:p w:rsidR="008A3726" w:rsidRDefault="008A3726" w:rsidP="008A3726">
      <w:pPr>
        <w:pStyle w:val="ListParagraph"/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</w:rPr>
      </w:pPr>
    </w:p>
    <w:p w:rsidR="00872D0D" w:rsidRDefault="008A3726" w:rsidP="008A3726">
      <w:pPr>
        <w:pStyle w:val="ListParagraph"/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</w:rPr>
      </w:pPr>
      <w:proofErr w:type="spellStart"/>
      <w:r w:rsidRPr="008A3726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</w:rPr>
        <w:t>Bibliografie</w:t>
      </w:r>
      <w:proofErr w:type="spellEnd"/>
    </w:p>
    <w:p w:rsidR="008A3726" w:rsidRDefault="008A3726" w:rsidP="008A3726">
      <w:pPr>
        <w:pStyle w:val="ListParagraph"/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</w:rPr>
      </w:pPr>
    </w:p>
    <w:p w:rsidR="008A3726" w:rsidRDefault="008A3726" w:rsidP="008A3726">
      <w:pPr>
        <w:pStyle w:val="ListParagraph"/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</w:rPr>
      </w:pPr>
    </w:p>
    <w:p w:rsidR="008A3726" w:rsidRPr="008A3726" w:rsidRDefault="008A3726" w:rsidP="008A3726">
      <w:pPr>
        <w:numPr>
          <w:ilvl w:val="0"/>
          <w:numId w:val="10"/>
        </w:numPr>
        <w:shd w:val="clear" w:color="auto" w:fill="FFFFFF"/>
        <w:spacing w:before="100" w:beforeAutospacing="1" w:after="24" w:line="336" w:lineRule="atLeast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8A3726">
        <w:rPr>
          <w:rFonts w:ascii="Times New Roman" w:hAnsi="Times New Roman" w:cs="Times New Roman"/>
          <w:color w:val="252525"/>
          <w:sz w:val="24"/>
          <w:szCs w:val="24"/>
        </w:rPr>
        <w:t>Costin</w:t>
      </w:r>
      <w:proofErr w:type="spellEnd"/>
      <w:r w:rsidRPr="008A3726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8A3726">
        <w:rPr>
          <w:rFonts w:ascii="Times New Roman" w:hAnsi="Times New Roman" w:cs="Times New Roman"/>
          <w:color w:val="252525"/>
          <w:sz w:val="24"/>
          <w:szCs w:val="24"/>
        </w:rPr>
        <w:t>Badic</w:t>
      </w:r>
      <w:proofErr w:type="spellEnd"/>
      <w:r w:rsidRPr="008A3726">
        <w:rPr>
          <w:rFonts w:ascii="Times New Roman" w:hAnsi="Times New Roman" w:cs="Times New Roman"/>
          <w:color w:val="252525"/>
          <w:sz w:val="24"/>
          <w:szCs w:val="24"/>
        </w:rPr>
        <w:t xml:space="preserve"> and Chris Fox (2004).</w:t>
      </w:r>
      <w:r w:rsidRPr="008A3726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8A3726">
        <w:rPr>
          <w:rFonts w:ascii="Times New Roman" w:hAnsi="Times New Roman" w:cs="Times New Roman"/>
          <w:color w:val="252525"/>
          <w:sz w:val="24"/>
          <w:szCs w:val="24"/>
        </w:rPr>
        <w:t>"Hybrid IDEF0/IDEF3 Modelling of Business Processes: Syntax, Semantics and Expressiveness"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12-24,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color w:val="252525"/>
          <w:sz w:val="24"/>
          <w:szCs w:val="24"/>
        </w:rPr>
        <w:t xml:space="preserve"> 109-111</w:t>
      </w:r>
    </w:p>
    <w:p w:rsidR="008A3726" w:rsidRPr="008A3726" w:rsidRDefault="008A3726" w:rsidP="008A3726">
      <w:pPr>
        <w:pStyle w:val="ListParagraph"/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A3726" w:rsidRPr="008A3726" w:rsidRDefault="008A3726" w:rsidP="008A3726">
      <w:pPr>
        <w:pStyle w:val="ListParagraph"/>
        <w:numPr>
          <w:ilvl w:val="0"/>
          <w:numId w:val="10"/>
        </w:numPr>
        <w:shd w:val="clear" w:color="auto" w:fill="FFFFFF"/>
        <w:spacing w:before="72" w:after="0" w:line="240" w:lineRule="auto"/>
        <w:outlineLvl w:val="2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8A3726">
        <w:rPr>
          <w:rFonts w:ascii="Times New Roman" w:hAnsi="Times New Roman" w:cs="Times New Roman"/>
          <w:sz w:val="24"/>
          <w:szCs w:val="24"/>
        </w:rPr>
        <w:t>IDEFØ Overview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-</w:t>
      </w:r>
      <w:r w:rsidRPr="008A372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idef.com</w:t>
      </w:r>
    </w:p>
    <w:p w:rsidR="008A3726" w:rsidRDefault="008A3726" w:rsidP="008A3726">
      <w:pPr>
        <w:pStyle w:val="ListParagraph"/>
        <w:shd w:val="clear" w:color="auto" w:fill="FFFFFF"/>
        <w:spacing w:before="72" w:after="0" w:line="240" w:lineRule="auto"/>
        <w:outlineLvl w:val="2"/>
        <w:rPr>
          <w:rFonts w:ascii="Arial" w:hAnsi="Arial" w:cs="Arial"/>
          <w:color w:val="252525"/>
          <w:sz w:val="19"/>
          <w:szCs w:val="19"/>
          <w:shd w:val="clear" w:color="auto" w:fill="FFFFFF"/>
        </w:rPr>
      </w:pPr>
    </w:p>
    <w:p w:rsidR="008A3726" w:rsidRPr="008A3726" w:rsidRDefault="008A3726" w:rsidP="008A3726">
      <w:pPr>
        <w:pStyle w:val="ListParagraph"/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72D0D" w:rsidRDefault="00872D0D" w:rsidP="005A22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726" w:rsidRPr="005A2202" w:rsidRDefault="008A3726" w:rsidP="005A22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417" w:rsidRPr="00EB0417" w:rsidRDefault="00EB0417" w:rsidP="00B103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6903" w:rsidRPr="00B1031E" w:rsidRDefault="00336903" w:rsidP="00B103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6903" w:rsidRPr="00B1031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2D" w:rsidRDefault="00E56A2D" w:rsidP="00A34239">
      <w:pPr>
        <w:spacing w:after="0" w:line="240" w:lineRule="auto"/>
      </w:pPr>
      <w:r>
        <w:separator/>
      </w:r>
    </w:p>
  </w:endnote>
  <w:endnote w:type="continuationSeparator" w:id="0">
    <w:p w:rsidR="00E56A2D" w:rsidRDefault="00E56A2D" w:rsidP="00A3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154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239" w:rsidRDefault="00A342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15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34239" w:rsidRDefault="00A34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2D" w:rsidRDefault="00E56A2D" w:rsidP="00A34239">
      <w:pPr>
        <w:spacing w:after="0" w:line="240" w:lineRule="auto"/>
      </w:pPr>
      <w:r>
        <w:separator/>
      </w:r>
    </w:p>
  </w:footnote>
  <w:footnote w:type="continuationSeparator" w:id="0">
    <w:p w:rsidR="00E56A2D" w:rsidRDefault="00E56A2D" w:rsidP="00A3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239" w:rsidRDefault="00A34239" w:rsidP="00A34239">
    <w:pPr>
      <w:pStyle w:val="Header"/>
      <w:jc w:val="center"/>
      <w:rPr>
        <w:rFonts w:ascii="Arial" w:hAnsi="Arial" w:cs="Arial"/>
        <w:color w:val="333333"/>
        <w:sz w:val="19"/>
        <w:szCs w:val="19"/>
        <w:shd w:val="clear" w:color="auto" w:fill="FFFFFF"/>
      </w:rPr>
    </w:pPr>
    <w:proofErr w:type="spellStart"/>
    <w:r>
      <w:rPr>
        <w:rFonts w:ascii="Arial" w:hAnsi="Arial" w:cs="Arial"/>
        <w:color w:val="333333"/>
        <w:sz w:val="19"/>
        <w:szCs w:val="19"/>
        <w:shd w:val="clear" w:color="auto" w:fill="FFFFFF"/>
      </w:rPr>
      <w:t>Universitatea</w:t>
    </w:r>
    <w:proofErr w:type="spellEnd"/>
    <w:r>
      <w:rPr>
        <w:rFonts w:ascii="Arial" w:hAnsi="Arial" w:cs="Arial"/>
        <w:color w:val="333333"/>
        <w:sz w:val="19"/>
        <w:szCs w:val="19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z w:val="19"/>
        <w:szCs w:val="19"/>
        <w:shd w:val="clear" w:color="auto" w:fill="FFFFFF"/>
      </w:rPr>
      <w:t>Politehnica</w:t>
    </w:r>
    <w:proofErr w:type="spellEnd"/>
    <w:r>
      <w:rPr>
        <w:rFonts w:ascii="Arial" w:hAnsi="Arial" w:cs="Arial"/>
        <w:color w:val="333333"/>
        <w:sz w:val="19"/>
        <w:szCs w:val="19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z w:val="19"/>
        <w:szCs w:val="19"/>
        <w:shd w:val="clear" w:color="auto" w:fill="FFFFFF"/>
      </w:rPr>
      <w:t>Bucuresti</w:t>
    </w:r>
    <w:proofErr w:type="spellEnd"/>
  </w:p>
  <w:p w:rsidR="00A34239" w:rsidRDefault="00A34239" w:rsidP="00A34239">
    <w:pPr>
      <w:pStyle w:val="Header"/>
      <w:jc w:val="center"/>
    </w:pPr>
    <w:proofErr w:type="spellStart"/>
    <w:r>
      <w:rPr>
        <w:rFonts w:ascii="Arial" w:hAnsi="Arial" w:cs="Arial"/>
        <w:color w:val="333333"/>
        <w:sz w:val="19"/>
        <w:szCs w:val="19"/>
        <w:shd w:val="clear" w:color="auto" w:fill="FFFFFF"/>
      </w:rPr>
      <w:t>Facultatea</w:t>
    </w:r>
    <w:proofErr w:type="spellEnd"/>
    <w:r>
      <w:rPr>
        <w:rFonts w:ascii="Arial" w:hAnsi="Arial" w:cs="Arial"/>
        <w:color w:val="333333"/>
        <w:sz w:val="19"/>
        <w:szCs w:val="19"/>
        <w:shd w:val="clear" w:color="auto" w:fill="FFFFFF"/>
      </w:rPr>
      <w:t xml:space="preserve"> de </w:t>
    </w:r>
    <w:proofErr w:type="spellStart"/>
    <w:r>
      <w:rPr>
        <w:rFonts w:ascii="Arial" w:hAnsi="Arial" w:cs="Arial"/>
        <w:color w:val="333333"/>
        <w:sz w:val="19"/>
        <w:szCs w:val="19"/>
        <w:shd w:val="clear" w:color="auto" w:fill="FFFFFF"/>
      </w:rPr>
      <w:t>Electronică</w:t>
    </w:r>
    <w:proofErr w:type="spellEnd"/>
    <w:r>
      <w:rPr>
        <w:rFonts w:ascii="Arial" w:hAnsi="Arial" w:cs="Arial"/>
        <w:color w:val="333333"/>
        <w:sz w:val="19"/>
        <w:szCs w:val="19"/>
        <w:shd w:val="clear" w:color="auto" w:fill="FFFFFF"/>
      </w:rPr>
      <w:t xml:space="preserve">, </w:t>
    </w:r>
    <w:proofErr w:type="spellStart"/>
    <w:r>
      <w:rPr>
        <w:rFonts w:ascii="Arial" w:hAnsi="Arial" w:cs="Arial"/>
        <w:color w:val="333333"/>
        <w:sz w:val="19"/>
        <w:szCs w:val="19"/>
        <w:shd w:val="clear" w:color="auto" w:fill="FFFFFF"/>
      </w:rPr>
      <w:t>Telecomunicaţii</w:t>
    </w:r>
    <w:proofErr w:type="spellEnd"/>
    <w:r>
      <w:rPr>
        <w:rFonts w:ascii="Arial" w:hAnsi="Arial" w:cs="Arial"/>
        <w:color w:val="333333"/>
        <w:sz w:val="19"/>
        <w:szCs w:val="19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z w:val="19"/>
        <w:szCs w:val="19"/>
        <w:shd w:val="clear" w:color="auto" w:fill="FFFFFF"/>
      </w:rPr>
      <w:t>şi</w:t>
    </w:r>
    <w:proofErr w:type="spellEnd"/>
    <w:r>
      <w:rPr>
        <w:rFonts w:ascii="Arial" w:hAnsi="Arial" w:cs="Arial"/>
        <w:color w:val="333333"/>
        <w:sz w:val="19"/>
        <w:szCs w:val="19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z w:val="19"/>
        <w:szCs w:val="19"/>
        <w:shd w:val="clear" w:color="auto" w:fill="FFFFFF"/>
      </w:rPr>
      <w:t>Tehnologia</w:t>
    </w:r>
    <w:proofErr w:type="spellEnd"/>
    <w:r>
      <w:rPr>
        <w:rFonts w:ascii="Arial" w:hAnsi="Arial" w:cs="Arial"/>
        <w:color w:val="333333"/>
        <w:sz w:val="19"/>
        <w:szCs w:val="19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z w:val="19"/>
        <w:szCs w:val="19"/>
        <w:shd w:val="clear" w:color="auto" w:fill="FFFFFF"/>
      </w:rPr>
      <w:t>Informaţiei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FF2"/>
    <w:multiLevelType w:val="hybridMultilevel"/>
    <w:tmpl w:val="7C569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32B"/>
    <w:multiLevelType w:val="multilevel"/>
    <w:tmpl w:val="2594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194068"/>
    <w:multiLevelType w:val="multilevel"/>
    <w:tmpl w:val="3530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E67DF9"/>
    <w:multiLevelType w:val="hybridMultilevel"/>
    <w:tmpl w:val="0D2CA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306790"/>
    <w:multiLevelType w:val="hybridMultilevel"/>
    <w:tmpl w:val="8EF8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F97DF1"/>
    <w:multiLevelType w:val="hybridMultilevel"/>
    <w:tmpl w:val="B108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27E20"/>
    <w:multiLevelType w:val="hybridMultilevel"/>
    <w:tmpl w:val="CE4E4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3F408BE"/>
    <w:multiLevelType w:val="multilevel"/>
    <w:tmpl w:val="FD84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432A51"/>
    <w:multiLevelType w:val="hybridMultilevel"/>
    <w:tmpl w:val="1BA865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1A06861"/>
    <w:multiLevelType w:val="hybridMultilevel"/>
    <w:tmpl w:val="43462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03"/>
    <w:rsid w:val="00000110"/>
    <w:rsid w:val="00080A24"/>
    <w:rsid w:val="00124ED3"/>
    <w:rsid w:val="00280318"/>
    <w:rsid w:val="00282861"/>
    <w:rsid w:val="00336903"/>
    <w:rsid w:val="005A2202"/>
    <w:rsid w:val="00872D0D"/>
    <w:rsid w:val="008A3726"/>
    <w:rsid w:val="00A34239"/>
    <w:rsid w:val="00A90157"/>
    <w:rsid w:val="00B1031E"/>
    <w:rsid w:val="00DC24AB"/>
    <w:rsid w:val="00E56A2D"/>
    <w:rsid w:val="00E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2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2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2D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2D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872D0D"/>
  </w:style>
  <w:style w:type="character" w:customStyle="1" w:styleId="mw-editsection">
    <w:name w:val="mw-editsection"/>
    <w:basedOn w:val="DefaultParagraphFont"/>
    <w:rsid w:val="00872D0D"/>
  </w:style>
  <w:style w:type="character" w:customStyle="1" w:styleId="mw-editsection-bracket">
    <w:name w:val="mw-editsection-bracket"/>
    <w:basedOn w:val="DefaultParagraphFont"/>
    <w:rsid w:val="00872D0D"/>
  </w:style>
  <w:style w:type="character" w:styleId="Hyperlink">
    <w:name w:val="Hyperlink"/>
    <w:basedOn w:val="DefaultParagraphFont"/>
    <w:uiPriority w:val="99"/>
    <w:semiHidden/>
    <w:unhideWhenUsed/>
    <w:rsid w:val="00872D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39"/>
  </w:style>
  <w:style w:type="paragraph" w:styleId="Footer">
    <w:name w:val="footer"/>
    <w:basedOn w:val="Normal"/>
    <w:link w:val="FooterChar"/>
    <w:uiPriority w:val="99"/>
    <w:unhideWhenUsed/>
    <w:rsid w:val="00A34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39"/>
  </w:style>
  <w:style w:type="character" w:customStyle="1" w:styleId="apple-converted-space">
    <w:name w:val="apple-converted-space"/>
    <w:basedOn w:val="DefaultParagraphFont"/>
    <w:rsid w:val="008A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2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2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2D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2D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872D0D"/>
  </w:style>
  <w:style w:type="character" w:customStyle="1" w:styleId="mw-editsection">
    <w:name w:val="mw-editsection"/>
    <w:basedOn w:val="DefaultParagraphFont"/>
    <w:rsid w:val="00872D0D"/>
  </w:style>
  <w:style w:type="character" w:customStyle="1" w:styleId="mw-editsection-bracket">
    <w:name w:val="mw-editsection-bracket"/>
    <w:basedOn w:val="DefaultParagraphFont"/>
    <w:rsid w:val="00872D0D"/>
  </w:style>
  <w:style w:type="character" w:styleId="Hyperlink">
    <w:name w:val="Hyperlink"/>
    <w:basedOn w:val="DefaultParagraphFont"/>
    <w:uiPriority w:val="99"/>
    <w:semiHidden/>
    <w:unhideWhenUsed/>
    <w:rsid w:val="00872D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39"/>
  </w:style>
  <w:style w:type="paragraph" w:styleId="Footer">
    <w:name w:val="footer"/>
    <w:basedOn w:val="Normal"/>
    <w:link w:val="FooterChar"/>
    <w:uiPriority w:val="99"/>
    <w:unhideWhenUsed/>
    <w:rsid w:val="00A34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39"/>
  </w:style>
  <w:style w:type="character" w:customStyle="1" w:styleId="apple-converted-space">
    <w:name w:val="apple-converted-space"/>
    <w:basedOn w:val="DefaultParagraphFont"/>
    <w:rsid w:val="008A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0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56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98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Ilie, Daniel, Vodafone Romania</dc:creator>
  <cp:lastModifiedBy>Ilie, Daniel, Vodafone Romania</cp:lastModifiedBy>
  <cp:revision>5</cp:revision>
  <dcterms:created xsi:type="dcterms:W3CDTF">2016-01-19T05:31:00Z</dcterms:created>
  <dcterms:modified xsi:type="dcterms:W3CDTF">2016-02-08T16:24:00Z</dcterms:modified>
</cp:coreProperties>
</file>